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5F1A3" w14:textId="77777777" w:rsidR="003759A4" w:rsidRPr="003759A4" w:rsidRDefault="003759A4" w:rsidP="003759A4">
      <w:pPr>
        <w:pStyle w:val="NormalWeb"/>
        <w:spacing w:before="0" w:beforeAutospacing="0" w:after="0" w:afterAutospacing="0"/>
        <w:rPr>
          <w:rFonts w:ascii="Arial" w:hAnsi="Arial" w:cs="Arial"/>
          <w:sz w:val="22"/>
          <w:szCs w:val="22"/>
        </w:rPr>
      </w:pPr>
      <w:r w:rsidRPr="006F0BEE">
        <w:rPr>
          <w:rFonts w:ascii="Arial" w:hAnsi="Arial" w:cs="Arial"/>
          <w:sz w:val="22"/>
          <w:szCs w:val="22"/>
          <w:highlight w:val="yellow"/>
        </w:rPr>
        <w:t>[Dénomination sociale de la société]</w:t>
      </w:r>
    </w:p>
    <w:p w14:paraId="0023DF72"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Société par Actions Simplifiée (SAS)</w:t>
      </w:r>
    </w:p>
    <w:p w14:paraId="7B3FDB19"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Au capital de </w:t>
      </w:r>
      <w:r w:rsidRPr="006F0BEE">
        <w:rPr>
          <w:rFonts w:ascii="Arial" w:hAnsi="Arial" w:cs="Arial"/>
          <w:sz w:val="22"/>
          <w:szCs w:val="22"/>
          <w:highlight w:val="yellow"/>
        </w:rPr>
        <w:t>[montant du capital social]</w:t>
      </w:r>
      <w:r w:rsidRPr="003759A4">
        <w:rPr>
          <w:rFonts w:ascii="Arial" w:hAnsi="Arial" w:cs="Arial"/>
          <w:sz w:val="22"/>
          <w:szCs w:val="22"/>
        </w:rPr>
        <w:t xml:space="preserve"> euros</w:t>
      </w:r>
    </w:p>
    <w:p w14:paraId="5BC5413F"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Siège social : </w:t>
      </w:r>
      <w:r w:rsidRPr="006F0BEE">
        <w:rPr>
          <w:rFonts w:ascii="Arial" w:hAnsi="Arial" w:cs="Arial"/>
          <w:sz w:val="22"/>
          <w:szCs w:val="22"/>
          <w:highlight w:val="yellow"/>
        </w:rPr>
        <w:t>[Adresse complète]</w:t>
      </w:r>
    </w:p>
    <w:p w14:paraId="7610DAE7" w14:textId="229A8E0D" w:rsidR="00F81AD9" w:rsidRPr="003759A4" w:rsidRDefault="003759A4" w:rsidP="003759A4">
      <w:pPr>
        <w:pStyle w:val="NormalWeb"/>
        <w:spacing w:before="0" w:beforeAutospacing="0" w:after="0" w:afterAutospacing="0"/>
        <w:rPr>
          <w:rFonts w:ascii="Arial" w:hAnsi="Arial" w:cs="Arial"/>
          <w:sz w:val="22"/>
          <w:szCs w:val="22"/>
        </w:rPr>
      </w:pPr>
      <w:r w:rsidRPr="00826966">
        <w:rPr>
          <w:rFonts w:ascii="Arial" w:hAnsi="Arial" w:cs="Arial"/>
          <w:noProof/>
          <w:sz w:val="22"/>
          <w:szCs w:val="22"/>
        </w:rPr>
        <mc:AlternateContent>
          <mc:Choice Requires="wps">
            <w:drawing>
              <wp:anchor distT="45720" distB="45720" distL="114300" distR="114300" simplePos="0" relativeHeight="251658752" behindDoc="0" locked="0" layoutInCell="1" allowOverlap="1" wp14:anchorId="3BF75B8F" wp14:editId="2B12D411">
                <wp:simplePos x="0" y="0"/>
                <wp:positionH relativeFrom="margin">
                  <wp:posOffset>3576320</wp:posOffset>
                </wp:positionH>
                <wp:positionV relativeFrom="paragraph">
                  <wp:posOffset>11430</wp:posOffset>
                </wp:positionV>
                <wp:extent cx="2466975" cy="1404620"/>
                <wp:effectExtent l="0" t="0" r="9525" b="25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noFill/>
                          <a:miter lim="800000"/>
                          <a:headEnd/>
                          <a:tailEnd/>
                        </a:ln>
                      </wps:spPr>
                      <wps:txbx>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75B8F" id="_x0000_t202" coordsize="21600,21600" o:spt="202" path="m,l,21600r21600,l21600,xe">
                <v:stroke joinstyle="miter"/>
                <v:path gradientshapeok="t" o:connecttype="rect"/>
              </v:shapetype>
              <v:shape id="Zone de texte 2" o:spid="_x0000_s1026" type="#_x0000_t202" style="position:absolute;margin-left:281.6pt;margin-top:.9pt;width:194.25pt;height:110.6pt;z-index:251658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Ny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" stroked="f">
                <v:textbox style="mso-fit-shape-to-text:t">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v:textbox>
                <w10:wrap type="square" anchorx="margin"/>
              </v:shape>
            </w:pict>
          </mc:Fallback>
        </mc:AlternateContent>
      </w:r>
      <w:r>
        <w:rPr>
          <w:rFonts w:ascii="Arial" w:hAnsi="Arial" w:cs="Arial"/>
          <w:sz w:val="22"/>
          <w:szCs w:val="22"/>
        </w:rPr>
        <w:t xml:space="preserve">RCS de </w:t>
      </w:r>
      <w:r w:rsidR="00230FE4" w:rsidRPr="006F0BEE">
        <w:rPr>
          <w:rFonts w:ascii="Arial" w:hAnsi="Arial" w:cs="Arial"/>
          <w:sz w:val="22"/>
          <w:szCs w:val="22"/>
          <w:highlight w:val="yellow"/>
        </w:rPr>
        <w:t>[Ville]</w:t>
      </w:r>
      <w:r>
        <w:rPr>
          <w:rFonts w:ascii="Arial" w:hAnsi="Arial" w:cs="Arial"/>
          <w:sz w:val="22"/>
          <w:szCs w:val="22"/>
        </w:rPr>
        <w:t> :</w:t>
      </w:r>
      <w:r w:rsidRPr="003759A4">
        <w:rPr>
          <w:rFonts w:ascii="Arial" w:hAnsi="Arial" w:cs="Arial"/>
          <w:sz w:val="22"/>
          <w:szCs w:val="22"/>
        </w:rPr>
        <w:t xml:space="preserve"> </w:t>
      </w:r>
      <w:r w:rsidRPr="006F0BEE">
        <w:rPr>
          <w:rFonts w:ascii="Arial" w:hAnsi="Arial" w:cs="Arial"/>
          <w:sz w:val="22"/>
          <w:szCs w:val="22"/>
          <w:highlight w:val="yellow"/>
        </w:rPr>
        <w:t>[Numéro RCS]</w:t>
      </w:r>
    </w:p>
    <w:p w14:paraId="49EE1012" w14:textId="4CEB5137" w:rsidR="00826966" w:rsidRPr="003759A4" w:rsidRDefault="00826966" w:rsidP="003759A4">
      <w:pPr>
        <w:pStyle w:val="NormalWeb"/>
        <w:spacing w:before="0" w:beforeAutospacing="0" w:after="0" w:afterAutospacing="0"/>
        <w:rPr>
          <w:rFonts w:ascii="Arial" w:hAnsi="Arial" w:cs="Arial"/>
          <w:sz w:val="22"/>
          <w:szCs w:val="22"/>
        </w:rPr>
      </w:pPr>
    </w:p>
    <w:p w14:paraId="7A977A2D" w14:textId="3491243F" w:rsidR="00826966" w:rsidRPr="003759A4" w:rsidRDefault="00826966" w:rsidP="003759A4">
      <w:pPr>
        <w:pStyle w:val="NormalWeb"/>
        <w:spacing w:before="0" w:beforeAutospacing="0" w:after="0" w:afterAutospacing="0"/>
        <w:rPr>
          <w:rFonts w:ascii="Arial" w:hAnsi="Arial" w:cs="Arial"/>
          <w:sz w:val="22"/>
          <w:szCs w:val="22"/>
        </w:rPr>
      </w:pPr>
    </w:p>
    <w:p w14:paraId="7B7A2347" w14:textId="14FF3BBC" w:rsidR="00826966" w:rsidRDefault="00826966" w:rsidP="00D1773E">
      <w:pPr>
        <w:pStyle w:val="NormalWeb"/>
        <w:spacing w:before="0" w:beforeAutospacing="0" w:after="0" w:afterAutospacing="0"/>
        <w:rPr>
          <w:rFonts w:ascii="Arial" w:hAnsi="Arial" w:cs="Arial"/>
          <w:sz w:val="22"/>
          <w:szCs w:val="22"/>
        </w:rPr>
      </w:pPr>
    </w:p>
    <w:p w14:paraId="3280C5E6" w14:textId="08034A5C" w:rsidR="00826966" w:rsidRDefault="00826966" w:rsidP="00D1773E">
      <w:pPr>
        <w:pStyle w:val="NormalWeb"/>
        <w:spacing w:before="0" w:beforeAutospacing="0" w:after="0" w:afterAutospacing="0"/>
        <w:rPr>
          <w:rFonts w:ascii="Arial" w:hAnsi="Arial" w:cs="Arial"/>
          <w:sz w:val="22"/>
          <w:szCs w:val="22"/>
        </w:rPr>
      </w:pPr>
    </w:p>
    <w:p w14:paraId="30ADDE9A" w14:textId="68C84F2B" w:rsidR="00826966" w:rsidRDefault="00826966" w:rsidP="00D1773E">
      <w:pPr>
        <w:pStyle w:val="NormalWeb"/>
        <w:spacing w:before="0" w:beforeAutospacing="0" w:after="0" w:afterAutospacing="0"/>
        <w:rPr>
          <w:rFonts w:ascii="Arial" w:hAnsi="Arial" w:cs="Arial"/>
          <w:sz w:val="22"/>
          <w:szCs w:val="22"/>
        </w:rPr>
      </w:pPr>
    </w:p>
    <w:p w14:paraId="1892560E" w14:textId="578CE1A4" w:rsidR="00D308D6" w:rsidRDefault="00D308D6" w:rsidP="00D1773E">
      <w:pPr>
        <w:pStyle w:val="NormalWeb"/>
        <w:spacing w:before="0" w:beforeAutospacing="0" w:after="0" w:afterAutospacing="0"/>
        <w:rPr>
          <w:rFonts w:ascii="Arial" w:hAnsi="Arial" w:cs="Arial"/>
          <w:sz w:val="22"/>
          <w:szCs w:val="22"/>
        </w:rPr>
      </w:pPr>
    </w:p>
    <w:p w14:paraId="21D494FA" w14:textId="5CAFEA4F" w:rsidR="00D308D6" w:rsidRDefault="00D308D6" w:rsidP="00D1773E">
      <w:pPr>
        <w:pStyle w:val="NormalWeb"/>
        <w:spacing w:before="0" w:beforeAutospacing="0" w:after="0" w:afterAutospacing="0"/>
        <w:rPr>
          <w:rFonts w:ascii="Arial" w:hAnsi="Arial" w:cs="Arial"/>
          <w:sz w:val="22"/>
          <w:szCs w:val="22"/>
        </w:rPr>
      </w:pPr>
    </w:p>
    <w:p w14:paraId="4AE908DF" w14:textId="5427102D" w:rsidR="00D308D6" w:rsidRDefault="00D308D6" w:rsidP="00D1773E">
      <w:pPr>
        <w:pStyle w:val="NormalWeb"/>
        <w:spacing w:before="0" w:beforeAutospacing="0" w:after="0" w:afterAutospacing="0"/>
        <w:rPr>
          <w:rFonts w:ascii="Arial" w:hAnsi="Arial" w:cs="Arial"/>
          <w:sz w:val="22"/>
          <w:szCs w:val="22"/>
        </w:rPr>
      </w:pPr>
    </w:p>
    <w:p w14:paraId="5846B844" w14:textId="234D27FF" w:rsidR="00B76C93" w:rsidRPr="00826966" w:rsidRDefault="00230FE4" w:rsidP="00826966">
      <w:pPr>
        <w:pStyle w:val="NormalWeb"/>
        <w:spacing w:before="0" w:beforeAutospacing="0" w:after="0" w:afterAutospacing="0"/>
        <w:ind w:left="6372"/>
        <w:rPr>
          <w:rFonts w:ascii="Arial" w:hAnsi="Arial" w:cs="Arial"/>
          <w:sz w:val="22"/>
          <w:szCs w:val="22"/>
        </w:rPr>
      </w:pPr>
      <w:r>
        <w:rPr>
          <w:rFonts w:ascii="Arial" w:hAnsi="Arial" w:cs="Arial"/>
          <w:sz w:val="22"/>
          <w:szCs w:val="22"/>
        </w:rPr>
        <w:t xml:space="preserve">A </w:t>
      </w:r>
      <w:r w:rsidRPr="000026F6">
        <w:rPr>
          <w:rFonts w:ascii="Arial" w:hAnsi="Arial" w:cs="Arial"/>
          <w:sz w:val="22"/>
          <w:szCs w:val="22"/>
          <w:highlight w:val="yellow"/>
        </w:rPr>
        <w:t>[Ville]</w:t>
      </w:r>
      <w:r w:rsidR="00D847DD" w:rsidRPr="00826966">
        <w:rPr>
          <w:rFonts w:ascii="Arial" w:hAnsi="Arial" w:cs="Arial"/>
          <w:sz w:val="22"/>
          <w:szCs w:val="22"/>
        </w:rPr>
        <w:t xml:space="preserve">, le </w:t>
      </w:r>
      <w:r w:rsidRPr="000026F6">
        <w:rPr>
          <w:rFonts w:ascii="Arial" w:hAnsi="Arial" w:cs="Arial"/>
          <w:sz w:val="22"/>
          <w:szCs w:val="22"/>
          <w:highlight w:val="yellow"/>
        </w:rPr>
        <w:t>[Date]</w:t>
      </w:r>
    </w:p>
    <w:p w14:paraId="2AED8515" w14:textId="77777777" w:rsidR="00E11794" w:rsidRDefault="00E11794" w:rsidP="00337C50">
      <w:pPr>
        <w:pStyle w:val="NormalWeb"/>
        <w:spacing w:before="0" w:beforeAutospacing="0" w:after="0" w:afterAutospacing="0"/>
        <w:rPr>
          <w:rFonts w:ascii="Arial" w:hAnsi="Arial" w:cs="Arial"/>
          <w:sz w:val="22"/>
          <w:szCs w:val="22"/>
        </w:rPr>
      </w:pPr>
    </w:p>
    <w:p w14:paraId="55931E33" w14:textId="77777777" w:rsidR="00230FE4" w:rsidRPr="00826966" w:rsidRDefault="00230FE4" w:rsidP="00337C50">
      <w:pPr>
        <w:pStyle w:val="NormalWeb"/>
        <w:spacing w:before="0" w:beforeAutospacing="0" w:after="0" w:afterAutospacing="0"/>
        <w:rPr>
          <w:rFonts w:ascii="Arial" w:hAnsi="Arial" w:cs="Arial"/>
          <w:sz w:val="22"/>
          <w:szCs w:val="22"/>
        </w:rPr>
      </w:pPr>
    </w:p>
    <w:p w14:paraId="7517532A" w14:textId="3207DC22" w:rsidR="002A7B4B" w:rsidRPr="00826966" w:rsidRDefault="002A7B4B" w:rsidP="00176AE9">
      <w:pPr>
        <w:pStyle w:val="NormalWeb"/>
        <w:spacing w:before="0" w:beforeAutospacing="0" w:after="0" w:afterAutospacing="0"/>
        <w:jc w:val="both"/>
        <w:rPr>
          <w:rFonts w:ascii="Arial" w:hAnsi="Arial" w:cs="Arial"/>
          <w:b/>
          <w:bCs/>
          <w:sz w:val="22"/>
          <w:szCs w:val="22"/>
        </w:rPr>
      </w:pPr>
      <w:r w:rsidRPr="00826966">
        <w:rPr>
          <w:rFonts w:ascii="Arial" w:hAnsi="Arial" w:cs="Arial"/>
          <w:b/>
          <w:bCs/>
          <w:sz w:val="22"/>
          <w:szCs w:val="22"/>
        </w:rPr>
        <w:t>Objet </w:t>
      </w:r>
      <w:r w:rsidR="00A56398" w:rsidRPr="00826966">
        <w:rPr>
          <w:rFonts w:ascii="Arial" w:hAnsi="Arial" w:cs="Arial"/>
          <w:b/>
          <w:bCs/>
          <w:sz w:val="22"/>
          <w:szCs w:val="22"/>
        </w:rPr>
        <w:t xml:space="preserve">: </w:t>
      </w:r>
      <w:r w:rsidR="00A56398" w:rsidRPr="00A56398">
        <w:rPr>
          <w:rFonts w:ascii="Arial" w:hAnsi="Arial" w:cs="Arial"/>
          <w:b/>
          <w:bCs/>
          <w:sz w:val="22"/>
          <w:szCs w:val="22"/>
        </w:rPr>
        <w:t>convocation à l'</w:t>
      </w:r>
      <w:r w:rsidR="00176AE9">
        <w:rPr>
          <w:rFonts w:ascii="Arial" w:hAnsi="Arial" w:cs="Arial"/>
          <w:b/>
          <w:bCs/>
          <w:sz w:val="22"/>
          <w:szCs w:val="22"/>
        </w:rPr>
        <w:t>A</w:t>
      </w:r>
      <w:r w:rsidR="00A56398" w:rsidRPr="00A56398">
        <w:rPr>
          <w:rFonts w:ascii="Arial" w:hAnsi="Arial" w:cs="Arial"/>
          <w:b/>
          <w:bCs/>
          <w:sz w:val="22"/>
          <w:szCs w:val="22"/>
        </w:rPr>
        <w:t xml:space="preserve">ssemblée </w:t>
      </w:r>
      <w:r w:rsidR="00176AE9">
        <w:rPr>
          <w:rFonts w:ascii="Arial" w:hAnsi="Arial" w:cs="Arial"/>
          <w:b/>
          <w:bCs/>
          <w:sz w:val="22"/>
          <w:szCs w:val="22"/>
        </w:rPr>
        <w:t>G</w:t>
      </w:r>
      <w:r w:rsidR="00A56398" w:rsidRPr="00A56398">
        <w:rPr>
          <w:rFonts w:ascii="Arial" w:hAnsi="Arial" w:cs="Arial"/>
          <w:b/>
          <w:bCs/>
          <w:sz w:val="22"/>
          <w:szCs w:val="22"/>
        </w:rPr>
        <w:t xml:space="preserve">énérale </w:t>
      </w:r>
      <w:r w:rsidR="00176AE9" w:rsidRPr="00176AE9">
        <w:rPr>
          <w:rFonts w:ascii="Arial" w:hAnsi="Arial" w:cs="Arial"/>
          <w:b/>
          <w:bCs/>
          <w:sz w:val="22"/>
          <w:szCs w:val="22"/>
          <w:highlight w:val="yellow"/>
        </w:rPr>
        <w:t>O</w:t>
      </w:r>
      <w:r w:rsidR="00A56398" w:rsidRPr="00176AE9">
        <w:rPr>
          <w:rFonts w:ascii="Arial" w:hAnsi="Arial" w:cs="Arial"/>
          <w:b/>
          <w:bCs/>
          <w:sz w:val="22"/>
          <w:szCs w:val="22"/>
          <w:highlight w:val="yellow"/>
        </w:rPr>
        <w:t>rdinaire</w:t>
      </w:r>
      <w:r w:rsidR="00176AE9" w:rsidRPr="00176AE9">
        <w:rPr>
          <w:rFonts w:ascii="Arial" w:hAnsi="Arial" w:cs="Arial"/>
          <w:b/>
          <w:bCs/>
          <w:sz w:val="22"/>
          <w:szCs w:val="22"/>
          <w:highlight w:val="yellow"/>
        </w:rPr>
        <w:t>/Extraordinaire/Mixte</w:t>
      </w:r>
      <w:r w:rsidR="00A56398" w:rsidRPr="00A56398">
        <w:rPr>
          <w:rFonts w:ascii="Arial" w:hAnsi="Arial" w:cs="Arial"/>
          <w:b/>
          <w:bCs/>
          <w:sz w:val="22"/>
          <w:szCs w:val="22"/>
        </w:rPr>
        <w:t xml:space="preserve"> des associés</w:t>
      </w:r>
    </w:p>
    <w:p w14:paraId="1ADE589D" w14:textId="77777777" w:rsidR="000E218A" w:rsidRPr="00826966" w:rsidRDefault="000E218A" w:rsidP="00777911">
      <w:pPr>
        <w:pStyle w:val="NormalWeb"/>
        <w:spacing w:before="0" w:beforeAutospacing="0" w:after="0" w:afterAutospacing="0"/>
        <w:jc w:val="both"/>
        <w:rPr>
          <w:rFonts w:ascii="Arial" w:hAnsi="Arial" w:cs="Arial"/>
          <w:sz w:val="22"/>
          <w:szCs w:val="22"/>
        </w:rPr>
      </w:pPr>
    </w:p>
    <w:p w14:paraId="5EFA374E" w14:textId="77777777" w:rsidR="00C1007A" w:rsidRPr="00826966" w:rsidRDefault="00C1007A" w:rsidP="00777911">
      <w:pPr>
        <w:pStyle w:val="NormalWeb"/>
        <w:spacing w:before="0" w:beforeAutospacing="0" w:after="0" w:afterAutospacing="0"/>
        <w:jc w:val="both"/>
        <w:rPr>
          <w:rFonts w:ascii="Arial" w:hAnsi="Arial" w:cs="Arial"/>
          <w:sz w:val="22"/>
          <w:szCs w:val="22"/>
        </w:rPr>
      </w:pPr>
    </w:p>
    <w:p w14:paraId="14D5E721" w14:textId="77777777" w:rsidR="00F93DB1" w:rsidRPr="00F93DB1" w:rsidRDefault="00F93DB1" w:rsidP="00F93DB1">
      <w:pPr>
        <w:spacing w:after="0" w:line="240" w:lineRule="auto"/>
        <w:ind w:firstLine="708"/>
        <w:jc w:val="both"/>
        <w:rPr>
          <w:rFonts w:ascii="Arial" w:eastAsia="Times New Roman" w:hAnsi="Arial" w:cs="Arial"/>
          <w:b/>
          <w:bCs/>
          <w:lang w:eastAsia="fr-FR"/>
        </w:rPr>
      </w:pPr>
      <w:r w:rsidRPr="00F93DB1">
        <w:rPr>
          <w:rFonts w:ascii="Arial" w:eastAsia="Times New Roman" w:hAnsi="Arial" w:cs="Arial"/>
          <w:b/>
          <w:bCs/>
          <w:lang w:eastAsia="fr-FR"/>
        </w:rPr>
        <w:t>Mesdames, Messieurs les associés,</w:t>
      </w:r>
    </w:p>
    <w:p w14:paraId="6D109B54" w14:textId="77777777" w:rsidR="00F93DB1" w:rsidRPr="00F93DB1" w:rsidRDefault="00F93DB1" w:rsidP="00F93DB1">
      <w:pPr>
        <w:spacing w:after="0" w:line="240" w:lineRule="auto"/>
        <w:jc w:val="both"/>
        <w:rPr>
          <w:rFonts w:ascii="Arial" w:eastAsia="Times New Roman" w:hAnsi="Arial" w:cs="Arial"/>
          <w:lang w:eastAsia="fr-FR"/>
        </w:rPr>
      </w:pPr>
    </w:p>
    <w:p w14:paraId="3123C427" w14:textId="2D296401" w:rsidR="00F93DB1" w:rsidRPr="00F93DB1" w:rsidRDefault="00F93DB1" w:rsidP="00F93DB1">
      <w:pPr>
        <w:spacing w:after="0" w:line="240" w:lineRule="auto"/>
        <w:jc w:val="both"/>
        <w:rPr>
          <w:rFonts w:ascii="Arial" w:eastAsia="Times New Roman" w:hAnsi="Arial" w:cs="Arial"/>
          <w:lang w:eastAsia="fr-FR"/>
        </w:rPr>
      </w:pPr>
      <w:r w:rsidRPr="00F93DB1">
        <w:rPr>
          <w:rFonts w:ascii="Arial" w:eastAsia="Times New Roman" w:hAnsi="Arial" w:cs="Arial"/>
          <w:lang w:eastAsia="fr-FR"/>
        </w:rPr>
        <w:t>Nous avons l’honneur de vous convoquer à l’</w:t>
      </w:r>
      <w:r w:rsidRPr="00595956">
        <w:rPr>
          <w:rFonts w:ascii="Arial" w:eastAsia="Times New Roman" w:hAnsi="Arial" w:cs="Arial"/>
          <w:b/>
          <w:bCs/>
          <w:lang w:eastAsia="fr-FR"/>
        </w:rPr>
        <w:t xml:space="preserve">Assemblée Générale </w:t>
      </w:r>
      <w:r w:rsidRPr="000026F6">
        <w:rPr>
          <w:rFonts w:ascii="Arial" w:eastAsia="Times New Roman" w:hAnsi="Arial" w:cs="Arial"/>
          <w:b/>
          <w:bCs/>
          <w:highlight w:val="yellow"/>
          <w:lang w:eastAsia="fr-FR"/>
        </w:rPr>
        <w:t>Ordinaire</w:t>
      </w:r>
      <w:r w:rsidR="003F58C2" w:rsidRPr="000026F6">
        <w:rPr>
          <w:rFonts w:ascii="Arial" w:eastAsia="Times New Roman" w:hAnsi="Arial" w:cs="Arial"/>
          <w:b/>
          <w:bCs/>
          <w:highlight w:val="yellow"/>
          <w:lang w:eastAsia="fr-FR"/>
        </w:rPr>
        <w:t>/Extraordinaire/Mixte</w:t>
      </w:r>
      <w:r w:rsidRPr="00595956">
        <w:rPr>
          <w:rFonts w:ascii="Arial" w:eastAsia="Times New Roman" w:hAnsi="Arial" w:cs="Arial"/>
          <w:b/>
          <w:bCs/>
          <w:lang w:eastAsia="fr-FR"/>
        </w:rPr>
        <w:t xml:space="preserve"> </w:t>
      </w:r>
      <w:r w:rsidRPr="00F93DB1">
        <w:rPr>
          <w:rFonts w:ascii="Arial" w:eastAsia="Times New Roman" w:hAnsi="Arial" w:cs="Arial"/>
          <w:lang w:eastAsia="fr-FR"/>
        </w:rPr>
        <w:t xml:space="preserve">de la société </w:t>
      </w:r>
      <w:r w:rsidRPr="000026F6">
        <w:rPr>
          <w:rFonts w:ascii="Arial" w:eastAsia="Times New Roman" w:hAnsi="Arial" w:cs="Arial"/>
          <w:highlight w:val="yellow"/>
          <w:lang w:eastAsia="fr-FR"/>
        </w:rPr>
        <w:t>[Dénomination sociale de la société]</w:t>
      </w:r>
      <w:r w:rsidRPr="00F93DB1">
        <w:rPr>
          <w:rFonts w:ascii="Arial" w:eastAsia="Times New Roman" w:hAnsi="Arial" w:cs="Arial"/>
          <w:lang w:eastAsia="fr-FR"/>
        </w:rPr>
        <w:t>, qui se tiendra</w:t>
      </w:r>
      <w:r w:rsidR="00A71EC7">
        <w:rPr>
          <w:rFonts w:ascii="Arial" w:eastAsia="Times New Roman" w:hAnsi="Arial" w:cs="Arial"/>
          <w:lang w:eastAsia="fr-FR"/>
        </w:rPr>
        <w:t xml:space="preserve"> le</w:t>
      </w:r>
      <w:r>
        <w:rPr>
          <w:rFonts w:ascii="Arial" w:eastAsia="Times New Roman" w:hAnsi="Arial" w:cs="Arial"/>
          <w:lang w:eastAsia="fr-FR"/>
        </w:rPr>
        <w:t> :</w:t>
      </w:r>
    </w:p>
    <w:p w14:paraId="4428CF87" w14:textId="77777777" w:rsidR="00F93DB1" w:rsidRPr="00F93DB1" w:rsidRDefault="00F93DB1" w:rsidP="00F93DB1">
      <w:pPr>
        <w:spacing w:after="0" w:line="240" w:lineRule="auto"/>
        <w:jc w:val="both"/>
        <w:rPr>
          <w:rFonts w:ascii="Arial" w:eastAsia="Times New Roman" w:hAnsi="Arial" w:cs="Arial"/>
          <w:lang w:eastAsia="fr-FR"/>
        </w:rPr>
      </w:pPr>
    </w:p>
    <w:p w14:paraId="6CE34CE2" w14:textId="107748E9" w:rsidR="00F93DB1" w:rsidRPr="00707FB8" w:rsidRDefault="00245982" w:rsidP="00A71EC7">
      <w:pPr>
        <w:spacing w:after="0" w:line="240" w:lineRule="auto"/>
        <w:jc w:val="center"/>
        <w:rPr>
          <w:rFonts w:ascii="Arial" w:eastAsia="Times New Roman" w:hAnsi="Arial" w:cs="Arial"/>
          <w:b/>
          <w:bCs/>
          <w:i/>
          <w:iCs/>
          <w:u w:val="single"/>
          <w:lang w:eastAsia="fr-FR"/>
        </w:rPr>
      </w:pPr>
      <w:r w:rsidRPr="008E4C9F">
        <w:rPr>
          <w:rFonts w:ascii="Arial" w:eastAsia="Times New Roman" w:hAnsi="Arial" w:cs="Arial"/>
          <w:b/>
          <w:bCs/>
          <w:i/>
          <w:iCs/>
          <w:highlight w:val="yellow"/>
          <w:u w:val="single"/>
          <w:lang w:eastAsia="fr-FR"/>
        </w:rPr>
        <w:t>[Date de l’Assemblée Générale]</w:t>
      </w:r>
      <w:r w:rsidR="00603447" w:rsidRPr="00707FB8">
        <w:rPr>
          <w:rFonts w:ascii="Arial" w:eastAsia="Times New Roman" w:hAnsi="Arial" w:cs="Arial"/>
          <w:b/>
          <w:bCs/>
          <w:i/>
          <w:iCs/>
          <w:u w:val="single"/>
          <w:lang w:eastAsia="fr-FR"/>
        </w:rPr>
        <w:t xml:space="preserve"> à</w:t>
      </w:r>
      <w:r w:rsidR="00A71EC7" w:rsidRPr="00707FB8">
        <w:rPr>
          <w:rFonts w:ascii="Arial" w:eastAsia="Times New Roman" w:hAnsi="Arial" w:cs="Arial"/>
          <w:b/>
          <w:bCs/>
          <w:i/>
          <w:iCs/>
          <w:u w:val="single"/>
          <w:lang w:eastAsia="fr-FR"/>
        </w:rPr>
        <w:t xml:space="preserve"> </w:t>
      </w:r>
      <w:r w:rsidR="00A71EC7" w:rsidRPr="008E4C9F">
        <w:rPr>
          <w:rFonts w:ascii="Arial" w:eastAsia="Times New Roman" w:hAnsi="Arial" w:cs="Arial"/>
          <w:b/>
          <w:bCs/>
          <w:i/>
          <w:iCs/>
          <w:highlight w:val="yellow"/>
          <w:u w:val="single"/>
          <w:lang w:eastAsia="fr-FR"/>
        </w:rPr>
        <w:t>[Heure de l’Assemblée Générale]</w:t>
      </w:r>
    </w:p>
    <w:p w14:paraId="43E07694" w14:textId="77777777" w:rsidR="00A71EC7" w:rsidRDefault="00A71EC7" w:rsidP="00A71EC7">
      <w:pPr>
        <w:spacing w:after="0" w:line="240" w:lineRule="auto"/>
        <w:jc w:val="center"/>
        <w:rPr>
          <w:rFonts w:ascii="Arial" w:eastAsia="Times New Roman" w:hAnsi="Arial" w:cs="Arial"/>
          <w:lang w:eastAsia="fr-FR"/>
        </w:rPr>
      </w:pPr>
    </w:p>
    <w:p w14:paraId="36A118B7" w14:textId="16AF91CC" w:rsidR="00A71EC7" w:rsidRPr="00CC6508" w:rsidRDefault="00A71EC7" w:rsidP="00A71EC7">
      <w:pPr>
        <w:spacing w:after="0" w:line="240" w:lineRule="auto"/>
        <w:jc w:val="center"/>
        <w:rPr>
          <w:rFonts w:ascii="Arial" w:eastAsia="Times New Roman" w:hAnsi="Arial" w:cs="Arial"/>
          <w:b/>
          <w:bCs/>
          <w:lang w:eastAsia="fr-FR"/>
        </w:rPr>
      </w:pPr>
      <w:r w:rsidRPr="00CC6508">
        <w:rPr>
          <w:rFonts w:ascii="Arial" w:eastAsia="Times New Roman" w:hAnsi="Arial" w:cs="Arial"/>
          <w:b/>
          <w:bCs/>
          <w:lang w:eastAsia="fr-FR"/>
        </w:rPr>
        <w:t>au</w:t>
      </w:r>
      <w:r w:rsidR="00CC6508" w:rsidRPr="00CC6508">
        <w:rPr>
          <w:rFonts w:ascii="Arial" w:eastAsia="Times New Roman" w:hAnsi="Arial" w:cs="Arial"/>
          <w:b/>
          <w:bCs/>
          <w:lang w:eastAsia="fr-FR"/>
        </w:rPr>
        <w:t xml:space="preserve"> </w:t>
      </w:r>
      <w:r w:rsidR="00CC6508" w:rsidRPr="008E4C9F">
        <w:rPr>
          <w:rFonts w:ascii="Arial" w:eastAsia="Times New Roman" w:hAnsi="Arial" w:cs="Arial"/>
          <w:b/>
          <w:bCs/>
          <w:highlight w:val="yellow"/>
          <w:lang w:eastAsia="fr-FR"/>
        </w:rPr>
        <w:t>[Adresse du lieu de l'Assemblée Générale]</w:t>
      </w:r>
    </w:p>
    <w:p w14:paraId="31F776E7" w14:textId="77777777" w:rsidR="00F93DB1" w:rsidRDefault="00F93DB1" w:rsidP="00F93DB1">
      <w:pPr>
        <w:spacing w:after="0" w:line="240" w:lineRule="auto"/>
        <w:jc w:val="both"/>
        <w:rPr>
          <w:rFonts w:ascii="Arial" w:eastAsia="Times New Roman" w:hAnsi="Arial" w:cs="Arial"/>
          <w:lang w:eastAsia="fr-FR"/>
        </w:rPr>
      </w:pPr>
    </w:p>
    <w:p w14:paraId="7BC14492" w14:textId="77777777" w:rsidR="00F93DB1" w:rsidRDefault="00F93DB1" w:rsidP="00F93DB1">
      <w:pPr>
        <w:spacing w:after="0" w:line="240" w:lineRule="auto"/>
        <w:jc w:val="both"/>
        <w:rPr>
          <w:rFonts w:ascii="Arial" w:eastAsia="Times New Roman" w:hAnsi="Arial" w:cs="Arial"/>
          <w:lang w:eastAsia="fr-FR"/>
        </w:rPr>
      </w:pPr>
    </w:p>
    <w:p w14:paraId="3AA43710" w14:textId="54B0F647" w:rsidR="00F93DB1" w:rsidRDefault="00707FB8" w:rsidP="00F93DB1">
      <w:pPr>
        <w:spacing w:after="0" w:line="240" w:lineRule="auto"/>
        <w:jc w:val="both"/>
        <w:rPr>
          <w:rFonts w:ascii="Arial" w:eastAsia="Times New Roman" w:hAnsi="Arial" w:cs="Arial"/>
          <w:lang w:eastAsia="fr-FR"/>
        </w:rPr>
      </w:pPr>
      <w:r>
        <w:rPr>
          <w:rFonts w:ascii="Arial" w:eastAsia="Times New Roman" w:hAnsi="Arial" w:cs="Arial"/>
          <w:lang w:eastAsia="fr-FR"/>
        </w:rPr>
        <w:t xml:space="preserve">A l’effet de délibérer sur </w:t>
      </w:r>
      <w:r w:rsidRPr="00707FB8">
        <w:rPr>
          <w:rFonts w:ascii="Arial" w:eastAsia="Times New Roman" w:hAnsi="Arial" w:cs="Arial"/>
          <w:u w:val="single"/>
          <w:lang w:eastAsia="fr-FR"/>
        </w:rPr>
        <w:t>l’ordre du jour</w:t>
      </w:r>
      <w:r>
        <w:rPr>
          <w:rFonts w:ascii="Arial" w:eastAsia="Times New Roman" w:hAnsi="Arial" w:cs="Arial"/>
          <w:lang w:eastAsia="fr-FR"/>
        </w:rPr>
        <w:t xml:space="preserve"> suivant :</w:t>
      </w:r>
    </w:p>
    <w:p w14:paraId="03A80970" w14:textId="77777777" w:rsidR="00F93DB1" w:rsidRDefault="00F93DB1" w:rsidP="00F93DB1">
      <w:pPr>
        <w:spacing w:after="0" w:line="240" w:lineRule="auto"/>
        <w:jc w:val="both"/>
        <w:rPr>
          <w:rFonts w:ascii="Arial" w:eastAsia="Times New Roman" w:hAnsi="Arial" w:cs="Arial"/>
          <w:lang w:eastAsia="fr-FR"/>
        </w:rPr>
      </w:pPr>
    </w:p>
    <w:p w14:paraId="7B210A47" w14:textId="77777777" w:rsidR="00F93DB1" w:rsidRDefault="00F93DB1" w:rsidP="00F93DB1">
      <w:pPr>
        <w:spacing w:after="0" w:line="240" w:lineRule="auto"/>
        <w:jc w:val="both"/>
        <w:rPr>
          <w:rFonts w:ascii="Arial" w:eastAsia="Times New Roman" w:hAnsi="Arial" w:cs="Arial"/>
          <w:lang w:eastAsia="fr-FR"/>
        </w:rPr>
      </w:pPr>
    </w:p>
    <w:p w14:paraId="19702B46" w14:textId="57FE13C1"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Lecture du rapport de gestion </w:t>
      </w:r>
      <w:r w:rsidR="00CD5206">
        <w:rPr>
          <w:rFonts w:ascii="Arial" w:eastAsia="Times New Roman" w:hAnsi="Arial" w:cs="Arial"/>
          <w:lang w:eastAsia="fr-FR"/>
        </w:rPr>
        <w:t>du Président</w:t>
      </w:r>
      <w:r w:rsidRPr="00707FB8">
        <w:rPr>
          <w:rFonts w:ascii="Arial" w:eastAsia="Times New Roman" w:hAnsi="Arial" w:cs="Arial"/>
          <w:lang w:eastAsia="fr-FR"/>
        </w:rPr>
        <w:t xml:space="preserve"> pour l’exercice clos le </w:t>
      </w:r>
      <w:r w:rsidRPr="00176AE9">
        <w:rPr>
          <w:rFonts w:ascii="Arial" w:eastAsia="Times New Roman" w:hAnsi="Arial" w:cs="Arial"/>
          <w:highlight w:val="yellow"/>
          <w:lang w:eastAsia="fr-FR"/>
        </w:rPr>
        <w:t>[Date de clôture de l'exercice]</w:t>
      </w:r>
      <w:r w:rsidR="00707FB8">
        <w:rPr>
          <w:rFonts w:ascii="Arial" w:eastAsia="Times New Roman" w:hAnsi="Arial" w:cs="Arial"/>
          <w:lang w:eastAsia="fr-FR"/>
        </w:rPr>
        <w:t> ;</w:t>
      </w:r>
    </w:p>
    <w:p w14:paraId="264C290F" w14:textId="7777777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Lecture du rapport du commissaire aux comptes (le cas échéant) ;</w:t>
      </w:r>
    </w:p>
    <w:p w14:paraId="2C5F5918" w14:textId="33641835"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Examen et approbation des comptes annuels de l’exercice clos le </w:t>
      </w:r>
      <w:r w:rsidRPr="00176AE9">
        <w:rPr>
          <w:rFonts w:ascii="Arial" w:eastAsia="Times New Roman" w:hAnsi="Arial" w:cs="Arial"/>
          <w:highlight w:val="yellow"/>
          <w:lang w:eastAsia="fr-FR"/>
        </w:rPr>
        <w:t>[Date de clôture de l'exercice]</w:t>
      </w:r>
      <w:r w:rsidR="00960831">
        <w:rPr>
          <w:rFonts w:ascii="Arial" w:eastAsia="Times New Roman" w:hAnsi="Arial" w:cs="Arial"/>
          <w:lang w:eastAsia="fr-FR"/>
        </w:rPr>
        <w:t> ;</w:t>
      </w:r>
    </w:p>
    <w:p w14:paraId="20A7E705" w14:textId="35DFA906"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Affectation du résultat de l’exercice</w:t>
      </w:r>
      <w:r w:rsidR="00960831">
        <w:rPr>
          <w:rFonts w:ascii="Arial" w:eastAsia="Times New Roman" w:hAnsi="Arial" w:cs="Arial"/>
          <w:lang w:eastAsia="fr-FR"/>
        </w:rPr>
        <w:t> ;</w:t>
      </w:r>
    </w:p>
    <w:p w14:paraId="4532D82B" w14:textId="7777777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Approbation des conventions réglementées (le cas échéant) ;</w:t>
      </w:r>
    </w:p>
    <w:p w14:paraId="3AC78AD6" w14:textId="7777777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Renouvellement du mandat du Président ou des dirigeants (le cas échéant) ;</w:t>
      </w:r>
    </w:p>
    <w:p w14:paraId="146719EB" w14:textId="6325F9CD" w:rsidR="002A7961" w:rsidRPr="002A7961" w:rsidRDefault="002A7961" w:rsidP="002A796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Pouvoirs pour l’accomplissement des formalités.</w:t>
      </w:r>
    </w:p>
    <w:p w14:paraId="121A830E" w14:textId="6B5AC5E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Questions diverses ;</w:t>
      </w:r>
    </w:p>
    <w:p w14:paraId="26ABCFFF" w14:textId="77777777" w:rsidR="00707FB8" w:rsidRDefault="00707FB8" w:rsidP="00F93DB1">
      <w:pPr>
        <w:spacing w:after="0" w:line="240" w:lineRule="auto"/>
        <w:jc w:val="both"/>
        <w:rPr>
          <w:rFonts w:ascii="Arial" w:eastAsia="Times New Roman" w:hAnsi="Arial" w:cs="Arial"/>
          <w:lang w:eastAsia="fr-FR"/>
        </w:rPr>
      </w:pPr>
    </w:p>
    <w:p w14:paraId="06F33250" w14:textId="77777777" w:rsidR="009B340A" w:rsidRP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t xml:space="preserve">Afin de faciliter la participation de tous les associés, vous avez la possibilité d’assister à cette Assemblée Générale par </w:t>
      </w:r>
      <w:r w:rsidRPr="009B340A">
        <w:rPr>
          <w:rFonts w:ascii="Arial" w:eastAsia="Times New Roman" w:hAnsi="Arial" w:cs="Arial"/>
          <w:b/>
          <w:bCs/>
          <w:lang w:eastAsia="fr-FR"/>
        </w:rPr>
        <w:t>visioconférence</w:t>
      </w:r>
      <w:r w:rsidRPr="009B340A">
        <w:rPr>
          <w:rFonts w:ascii="Arial" w:eastAsia="Times New Roman" w:hAnsi="Arial" w:cs="Arial"/>
          <w:lang w:eastAsia="fr-FR"/>
        </w:rPr>
        <w:t>.</w:t>
      </w:r>
    </w:p>
    <w:p w14:paraId="62A3BB29" w14:textId="77777777" w:rsidR="009B340A" w:rsidRDefault="009B340A" w:rsidP="009B340A">
      <w:pPr>
        <w:spacing w:after="0" w:line="240" w:lineRule="auto"/>
        <w:jc w:val="both"/>
        <w:rPr>
          <w:rFonts w:ascii="Arial" w:eastAsia="Times New Roman" w:hAnsi="Arial" w:cs="Arial"/>
          <w:lang w:eastAsia="fr-FR"/>
        </w:rPr>
      </w:pPr>
    </w:p>
    <w:p w14:paraId="3ADDD778" w14:textId="561B3626" w:rsid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t>Les informations pour accéder à la réunion virtuelle sont les suivantes</w:t>
      </w:r>
      <w:r>
        <w:rPr>
          <w:rFonts w:ascii="Arial" w:eastAsia="Times New Roman" w:hAnsi="Arial" w:cs="Arial"/>
          <w:lang w:eastAsia="fr-FR"/>
        </w:rPr>
        <w:t> :</w:t>
      </w:r>
    </w:p>
    <w:p w14:paraId="31C1A272" w14:textId="77777777" w:rsidR="009B340A" w:rsidRPr="009B340A" w:rsidRDefault="009B340A" w:rsidP="009B340A">
      <w:pPr>
        <w:spacing w:after="0" w:line="240" w:lineRule="auto"/>
        <w:jc w:val="both"/>
        <w:rPr>
          <w:rFonts w:ascii="Arial" w:eastAsia="Times New Roman" w:hAnsi="Arial" w:cs="Arial"/>
          <w:lang w:eastAsia="fr-FR"/>
        </w:rPr>
      </w:pPr>
    </w:p>
    <w:p w14:paraId="3B8DF7E6" w14:textId="77777777" w:rsid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Lien de connexion</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[Insérer le lien de la visioconférence]</w:t>
      </w:r>
    </w:p>
    <w:p w14:paraId="7A2C5B29" w14:textId="77777777" w:rsid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Code d’accès</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[Code à fournir]</w:t>
      </w:r>
    </w:p>
    <w:p w14:paraId="5FC377FB" w14:textId="0289C3E2" w:rsidR="009B340A" w:rsidRP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Instructions techniques</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[Détailler les instructions de connexion, et s’il y a lieu, un support technique en cas de problème]</w:t>
      </w:r>
    </w:p>
    <w:p w14:paraId="1BB932F6" w14:textId="77777777" w:rsidR="009B340A" w:rsidRDefault="009B340A" w:rsidP="009B340A">
      <w:pPr>
        <w:spacing w:after="0" w:line="240" w:lineRule="auto"/>
        <w:jc w:val="both"/>
        <w:rPr>
          <w:rFonts w:ascii="Arial" w:eastAsia="Times New Roman" w:hAnsi="Arial" w:cs="Arial"/>
          <w:lang w:eastAsia="fr-FR"/>
        </w:rPr>
      </w:pPr>
    </w:p>
    <w:p w14:paraId="68DEC14E" w14:textId="3E4FF00F" w:rsidR="009B340A" w:rsidRP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lastRenderedPageBreak/>
        <w:t xml:space="preserve">Il est recommandé de se connecter au moins </w:t>
      </w:r>
      <w:r w:rsidRPr="009B340A">
        <w:rPr>
          <w:rFonts w:ascii="Arial" w:eastAsia="Times New Roman" w:hAnsi="Arial" w:cs="Arial"/>
          <w:b/>
          <w:bCs/>
          <w:lang w:eastAsia="fr-FR"/>
        </w:rPr>
        <w:t>15 minutes</w:t>
      </w:r>
      <w:r w:rsidRPr="009B340A">
        <w:rPr>
          <w:rFonts w:ascii="Arial" w:eastAsia="Times New Roman" w:hAnsi="Arial" w:cs="Arial"/>
          <w:lang w:eastAsia="fr-FR"/>
        </w:rPr>
        <w:t xml:space="preserve"> avant le début de la réunion afin de vérifier les accès et la qualité de la connexion. Conformément aux dispositions légales, les associés participant à distance auront les mêmes droits que ceux présents physiquement, incluant la possibilité de voter en ligne et de poser des questions.</w:t>
      </w:r>
    </w:p>
    <w:p w14:paraId="2D7E5C65" w14:textId="77777777" w:rsidR="00707FB8" w:rsidRDefault="00707FB8" w:rsidP="00F93DB1">
      <w:pPr>
        <w:spacing w:after="0" w:line="240" w:lineRule="auto"/>
        <w:jc w:val="both"/>
        <w:rPr>
          <w:rFonts w:ascii="Arial" w:eastAsia="Times New Roman" w:hAnsi="Arial" w:cs="Arial"/>
          <w:lang w:eastAsia="fr-FR"/>
        </w:rPr>
      </w:pPr>
    </w:p>
    <w:p w14:paraId="085F2C98" w14:textId="77777777" w:rsidR="009B340A" w:rsidRDefault="009B340A" w:rsidP="00F93DB1">
      <w:pPr>
        <w:spacing w:after="0" w:line="240" w:lineRule="auto"/>
        <w:jc w:val="both"/>
        <w:rPr>
          <w:rFonts w:ascii="Arial" w:eastAsia="Times New Roman" w:hAnsi="Arial" w:cs="Arial"/>
          <w:lang w:eastAsia="fr-FR"/>
        </w:rPr>
      </w:pPr>
    </w:p>
    <w:p w14:paraId="50E9B86E" w14:textId="126D567F" w:rsidR="00707FB8" w:rsidRPr="00707FB8" w:rsidRDefault="00707FB8" w:rsidP="00707FB8">
      <w:pPr>
        <w:spacing w:after="0" w:line="240" w:lineRule="auto"/>
        <w:jc w:val="center"/>
        <w:rPr>
          <w:rFonts w:ascii="Arial" w:eastAsia="Times New Roman" w:hAnsi="Arial" w:cs="Arial"/>
          <w:b/>
          <w:bCs/>
          <w:u w:val="single"/>
          <w:lang w:eastAsia="fr-FR"/>
        </w:rPr>
      </w:pPr>
      <w:r w:rsidRPr="00707FB8">
        <w:rPr>
          <w:rFonts w:ascii="Arial" w:eastAsia="Times New Roman" w:hAnsi="Arial" w:cs="Arial"/>
          <w:b/>
          <w:bCs/>
          <w:u w:val="single"/>
          <w:lang w:eastAsia="fr-FR"/>
        </w:rPr>
        <w:t>TR</w:t>
      </w:r>
      <w:r w:rsidR="000C0021">
        <w:rPr>
          <w:rFonts w:ascii="Arial" w:eastAsia="Times New Roman" w:hAnsi="Arial" w:cs="Arial"/>
          <w:b/>
          <w:bCs/>
          <w:u w:val="single"/>
          <w:lang w:eastAsia="fr-FR"/>
        </w:rPr>
        <w:t>Ѐ</w:t>
      </w:r>
      <w:r w:rsidRPr="00707FB8">
        <w:rPr>
          <w:rFonts w:ascii="Arial" w:eastAsia="Times New Roman" w:hAnsi="Arial" w:cs="Arial"/>
          <w:b/>
          <w:bCs/>
          <w:u w:val="single"/>
          <w:lang w:eastAsia="fr-FR"/>
        </w:rPr>
        <w:t>S IMPORTANT</w:t>
      </w:r>
    </w:p>
    <w:p w14:paraId="3F4C584E" w14:textId="77777777" w:rsidR="00707FB8" w:rsidRDefault="00707FB8" w:rsidP="00F93DB1">
      <w:pPr>
        <w:spacing w:after="0" w:line="240" w:lineRule="auto"/>
        <w:jc w:val="both"/>
        <w:rPr>
          <w:rFonts w:ascii="Arial" w:eastAsia="Times New Roman" w:hAnsi="Arial" w:cs="Arial"/>
          <w:lang w:eastAsia="fr-FR"/>
        </w:rPr>
      </w:pPr>
    </w:p>
    <w:p w14:paraId="739E9D7D" w14:textId="61564AEE" w:rsidR="007E6DB0" w:rsidRPr="007E6DB0" w:rsidRDefault="008409E2" w:rsidP="007E6DB0">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(i) </w:t>
      </w:r>
      <w:r w:rsidRPr="008409E2">
        <w:rPr>
          <w:rFonts w:ascii="Arial" w:eastAsia="Times New Roman" w:hAnsi="Arial" w:cs="Arial"/>
          <w:b/>
          <w:bCs/>
          <w:i/>
          <w:iCs/>
          <w:lang w:eastAsia="fr-FR"/>
        </w:rPr>
        <w:t>Tout d’abord</w:t>
      </w:r>
      <w:r>
        <w:rPr>
          <w:rFonts w:ascii="Arial" w:eastAsia="Times New Roman" w:hAnsi="Arial" w:cs="Arial"/>
          <w:lang w:eastAsia="fr-FR"/>
        </w:rPr>
        <w:t>, l</w:t>
      </w:r>
      <w:r w:rsidR="007E6DB0" w:rsidRPr="007E6DB0">
        <w:rPr>
          <w:rFonts w:ascii="Arial" w:eastAsia="Times New Roman" w:hAnsi="Arial" w:cs="Arial"/>
          <w:lang w:eastAsia="fr-FR"/>
        </w:rPr>
        <w:t>'inventaire est tenu à la disposition de tous les associés au siège social de la société. Il peut être consulté sur place, sans possibilité d'en faire une copie.</w:t>
      </w:r>
    </w:p>
    <w:p w14:paraId="270CBB2C" w14:textId="77777777" w:rsidR="007E6DB0" w:rsidRPr="007E6DB0" w:rsidRDefault="007E6DB0" w:rsidP="007E6DB0">
      <w:pPr>
        <w:spacing w:after="0" w:line="240" w:lineRule="auto"/>
        <w:jc w:val="both"/>
        <w:rPr>
          <w:rFonts w:ascii="Arial" w:eastAsia="Times New Roman" w:hAnsi="Arial" w:cs="Arial"/>
          <w:lang w:eastAsia="fr-FR"/>
        </w:rPr>
      </w:pPr>
    </w:p>
    <w:p w14:paraId="678096CA" w14:textId="763231C1" w:rsidR="007E6DB0" w:rsidRDefault="008409E2" w:rsidP="007E6DB0">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(ii) </w:t>
      </w:r>
      <w:r w:rsidRPr="008409E2">
        <w:rPr>
          <w:rFonts w:ascii="Arial" w:eastAsia="Times New Roman" w:hAnsi="Arial" w:cs="Arial"/>
          <w:b/>
          <w:bCs/>
          <w:i/>
          <w:iCs/>
          <w:lang w:eastAsia="fr-FR"/>
        </w:rPr>
        <w:t>Ensuite</w:t>
      </w:r>
      <w:r w:rsidR="00B84B34">
        <w:rPr>
          <w:rFonts w:ascii="Arial" w:eastAsia="Times New Roman" w:hAnsi="Arial" w:cs="Arial"/>
          <w:lang w:eastAsia="fr-FR"/>
        </w:rPr>
        <w:t>, s</w:t>
      </w:r>
      <w:r w:rsidR="007E6DB0" w:rsidRPr="007E6DB0">
        <w:rPr>
          <w:rFonts w:ascii="Arial" w:eastAsia="Times New Roman" w:hAnsi="Arial" w:cs="Arial"/>
          <w:lang w:eastAsia="fr-FR"/>
        </w:rPr>
        <w:t xml:space="preserve">i vous ne pouvez assister personnellement à la réunion, vous pouvez vous faire représenter par votre conjoint, un autre associé </w:t>
      </w:r>
      <w:r w:rsidR="007E6DB0" w:rsidRPr="00176AE9">
        <w:rPr>
          <w:rFonts w:ascii="Arial" w:eastAsia="Times New Roman" w:hAnsi="Arial" w:cs="Arial"/>
          <w:highlight w:val="yellow"/>
          <w:lang w:eastAsia="fr-FR"/>
        </w:rPr>
        <w:t>[ou toute autre personne de votre choix, si les statuts le prévoient]</w:t>
      </w:r>
      <w:r w:rsidR="007E6DB0" w:rsidRPr="007E6DB0">
        <w:rPr>
          <w:rFonts w:ascii="Arial" w:eastAsia="Times New Roman" w:hAnsi="Arial" w:cs="Arial"/>
          <w:lang w:eastAsia="fr-FR"/>
        </w:rPr>
        <w:t xml:space="preserve">, en lui remettant le pouvoir ci-joint, dûment signé et portant la mention manuscrite </w:t>
      </w:r>
      <w:r w:rsidR="00B84B34">
        <w:rPr>
          <w:rFonts w:ascii="Arial" w:eastAsia="Times New Roman" w:hAnsi="Arial" w:cs="Arial"/>
          <w:lang w:eastAsia="fr-FR"/>
        </w:rPr>
        <w:t>« </w:t>
      </w:r>
      <w:r w:rsidR="007E6DB0" w:rsidRPr="007E6DB0">
        <w:rPr>
          <w:rFonts w:ascii="Arial" w:eastAsia="Times New Roman" w:hAnsi="Arial" w:cs="Arial"/>
          <w:lang w:eastAsia="fr-FR"/>
        </w:rPr>
        <w:t>Bon pour pouvoir</w:t>
      </w:r>
      <w:r w:rsidR="00B84B34">
        <w:rPr>
          <w:rFonts w:ascii="Arial" w:eastAsia="Times New Roman" w:hAnsi="Arial" w:cs="Arial"/>
          <w:lang w:eastAsia="fr-FR"/>
        </w:rPr>
        <w:t> »</w:t>
      </w:r>
      <w:r w:rsidR="007E6DB0" w:rsidRPr="007E6DB0">
        <w:rPr>
          <w:rFonts w:ascii="Arial" w:eastAsia="Times New Roman" w:hAnsi="Arial" w:cs="Arial"/>
          <w:lang w:eastAsia="fr-FR"/>
        </w:rPr>
        <w:t>.</w:t>
      </w:r>
    </w:p>
    <w:p w14:paraId="161D1F36" w14:textId="77777777" w:rsidR="00B84B34" w:rsidRPr="007E6DB0" w:rsidRDefault="00B84B34" w:rsidP="007E6DB0">
      <w:pPr>
        <w:spacing w:after="0" w:line="240" w:lineRule="auto"/>
        <w:jc w:val="both"/>
        <w:rPr>
          <w:rFonts w:ascii="Arial" w:eastAsia="Times New Roman" w:hAnsi="Arial" w:cs="Arial"/>
          <w:lang w:eastAsia="fr-FR"/>
        </w:rPr>
      </w:pPr>
    </w:p>
    <w:p w14:paraId="4B25AB02" w14:textId="77777777" w:rsidR="007E6DB0" w:rsidRPr="007E6DB0" w:rsidRDefault="007E6DB0" w:rsidP="007E6DB0">
      <w:pPr>
        <w:spacing w:after="0" w:line="240" w:lineRule="auto"/>
        <w:jc w:val="both"/>
        <w:rPr>
          <w:rFonts w:ascii="Arial" w:eastAsia="Times New Roman" w:hAnsi="Arial" w:cs="Arial"/>
          <w:lang w:eastAsia="fr-FR"/>
        </w:rPr>
      </w:pPr>
      <w:r w:rsidRPr="007E6DB0">
        <w:rPr>
          <w:rFonts w:ascii="Arial" w:eastAsia="Times New Roman" w:hAnsi="Arial" w:cs="Arial"/>
          <w:lang w:eastAsia="fr-FR"/>
        </w:rPr>
        <w:t>Vous trouverez également un formulaire de vote par correspondance ci-joint, à renvoyer au siège social avant la date limite de réception fixée.</w:t>
      </w:r>
    </w:p>
    <w:p w14:paraId="7F1E4D94" w14:textId="77777777" w:rsidR="007E6DB0" w:rsidRPr="008409E2" w:rsidRDefault="007E6DB0" w:rsidP="007E6DB0">
      <w:pPr>
        <w:spacing w:after="0" w:line="240" w:lineRule="auto"/>
        <w:jc w:val="both"/>
        <w:rPr>
          <w:rFonts w:ascii="Arial" w:eastAsia="Times New Roman" w:hAnsi="Arial" w:cs="Arial"/>
          <w:b/>
          <w:bCs/>
          <w:i/>
          <w:iCs/>
          <w:lang w:eastAsia="fr-FR"/>
        </w:rPr>
      </w:pPr>
    </w:p>
    <w:p w14:paraId="51927B19" w14:textId="1C44B1EF" w:rsidR="007E6DB0" w:rsidRPr="007E6DB0" w:rsidRDefault="008409E2" w:rsidP="007E6DB0">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(iii) </w:t>
      </w:r>
      <w:r w:rsidRPr="008409E2">
        <w:rPr>
          <w:rFonts w:ascii="Arial" w:eastAsia="Times New Roman" w:hAnsi="Arial" w:cs="Arial"/>
          <w:b/>
          <w:bCs/>
          <w:i/>
          <w:iCs/>
          <w:lang w:eastAsia="fr-FR"/>
        </w:rPr>
        <w:t>Par ailleurs</w:t>
      </w:r>
      <w:r w:rsidR="00B84B34">
        <w:rPr>
          <w:rFonts w:ascii="Arial" w:eastAsia="Times New Roman" w:hAnsi="Arial" w:cs="Arial"/>
          <w:lang w:eastAsia="fr-FR"/>
        </w:rPr>
        <w:t>, c</w:t>
      </w:r>
      <w:r w:rsidR="007E6DB0" w:rsidRPr="007E6DB0">
        <w:rPr>
          <w:rFonts w:ascii="Arial" w:eastAsia="Times New Roman" w:hAnsi="Arial" w:cs="Arial"/>
          <w:lang w:eastAsia="fr-FR"/>
        </w:rPr>
        <w:t>onformément à l’article L. 225-232 du Code de commerce, chaque associé détenant au moins 5 % du capital social peut poser des questions écrites au Président, qui y répondra durant l’Assemblée. Ces questions doivent être envoyées par lettre recommandée avec accusé de réception ou par tout autre moyen conforme aux statuts, au plus tard quatre jours ouvrés avant la date de l’Assemblée.</w:t>
      </w:r>
    </w:p>
    <w:p w14:paraId="7B8944FF" w14:textId="77777777" w:rsidR="007E6DB0" w:rsidRPr="008409E2" w:rsidRDefault="007E6DB0" w:rsidP="007E6DB0">
      <w:pPr>
        <w:spacing w:after="0" w:line="240" w:lineRule="auto"/>
        <w:jc w:val="both"/>
        <w:rPr>
          <w:rFonts w:ascii="Arial" w:eastAsia="Times New Roman" w:hAnsi="Arial" w:cs="Arial"/>
          <w:b/>
          <w:bCs/>
          <w:i/>
          <w:iCs/>
          <w:lang w:eastAsia="fr-FR"/>
        </w:rPr>
      </w:pPr>
    </w:p>
    <w:p w14:paraId="2D6DBA5D" w14:textId="126AE8FB" w:rsidR="00081511" w:rsidRPr="00081511" w:rsidRDefault="008409E2" w:rsidP="00081511">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(iv) </w:t>
      </w:r>
      <w:r w:rsidRPr="008409E2">
        <w:rPr>
          <w:rFonts w:ascii="Arial" w:eastAsia="Times New Roman" w:hAnsi="Arial" w:cs="Arial"/>
          <w:b/>
          <w:bCs/>
          <w:i/>
          <w:iCs/>
          <w:lang w:eastAsia="fr-FR"/>
        </w:rPr>
        <w:t>En outre</w:t>
      </w:r>
      <w:r>
        <w:rPr>
          <w:rFonts w:ascii="Arial" w:eastAsia="Times New Roman" w:hAnsi="Arial" w:cs="Arial"/>
          <w:lang w:eastAsia="fr-FR"/>
        </w:rPr>
        <w:t>, d</w:t>
      </w:r>
      <w:r w:rsidR="00081511" w:rsidRPr="00081511">
        <w:rPr>
          <w:rFonts w:ascii="Arial" w:eastAsia="Times New Roman" w:hAnsi="Arial" w:cs="Arial"/>
          <w:lang w:eastAsia="fr-FR"/>
        </w:rPr>
        <w:t xml:space="preserve">ans le cadre de la préparation de l’Assemblée Générale Ordinaire Annuelle de la société </w:t>
      </w:r>
      <w:r w:rsidR="00081511" w:rsidRPr="00176AE9">
        <w:rPr>
          <w:rFonts w:ascii="Arial" w:eastAsia="Times New Roman" w:hAnsi="Arial" w:cs="Arial"/>
          <w:highlight w:val="yellow"/>
          <w:lang w:eastAsia="fr-FR"/>
        </w:rPr>
        <w:t>[Dénomination sociale]</w:t>
      </w:r>
      <w:r w:rsidR="00081511" w:rsidRPr="00081511">
        <w:rPr>
          <w:rFonts w:ascii="Arial" w:eastAsia="Times New Roman" w:hAnsi="Arial" w:cs="Arial"/>
          <w:lang w:eastAsia="fr-FR"/>
        </w:rPr>
        <w:t>, et conformément aux obligations légales et statutaires, vous trouverez, ci-joints à cette convocation, les documents suivants, nécessaires à la bonne compréhension des délibérations qui auront lieu lors de cette réunion</w:t>
      </w:r>
      <w:r w:rsidR="003E2CEE">
        <w:rPr>
          <w:rFonts w:ascii="Arial" w:eastAsia="Times New Roman" w:hAnsi="Arial" w:cs="Arial"/>
          <w:lang w:eastAsia="fr-FR"/>
        </w:rPr>
        <w:t> :</w:t>
      </w:r>
    </w:p>
    <w:p w14:paraId="65933A34" w14:textId="77777777" w:rsidR="00081511" w:rsidRPr="00081511" w:rsidRDefault="00081511" w:rsidP="00081511">
      <w:pPr>
        <w:spacing w:after="0" w:line="240" w:lineRule="auto"/>
        <w:jc w:val="both"/>
        <w:rPr>
          <w:rFonts w:ascii="Arial" w:eastAsia="Times New Roman" w:hAnsi="Arial" w:cs="Arial"/>
          <w:lang w:eastAsia="fr-FR"/>
        </w:rPr>
      </w:pPr>
    </w:p>
    <w:p w14:paraId="763EFD40" w14:textId="39F80272" w:rsidR="003E2CEE" w:rsidRDefault="00081511" w:rsidP="00081511">
      <w:pPr>
        <w:pStyle w:val="Paragraphedeliste"/>
        <w:numPr>
          <w:ilvl w:val="0"/>
          <w:numId w:val="2"/>
        </w:numPr>
        <w:spacing w:after="0" w:line="240" w:lineRule="auto"/>
        <w:jc w:val="both"/>
        <w:rPr>
          <w:rFonts w:ascii="Arial" w:eastAsia="Times New Roman" w:hAnsi="Arial" w:cs="Arial"/>
          <w:lang w:eastAsia="fr-FR"/>
        </w:rPr>
      </w:pPr>
      <w:r w:rsidRPr="003E2CEE">
        <w:rPr>
          <w:rFonts w:ascii="Arial" w:eastAsia="Times New Roman" w:hAnsi="Arial" w:cs="Arial"/>
          <w:lang w:eastAsia="fr-FR"/>
        </w:rPr>
        <w:t>Le rapport de gestion du Président</w:t>
      </w:r>
      <w:r w:rsidR="00577131">
        <w:rPr>
          <w:rFonts w:ascii="Arial" w:eastAsia="Times New Roman" w:hAnsi="Arial" w:cs="Arial"/>
          <w:lang w:eastAsia="fr-FR"/>
        </w:rPr>
        <w:t> ;</w:t>
      </w:r>
    </w:p>
    <w:p w14:paraId="5A047C6C" w14:textId="030E23FE" w:rsidR="003E2CEE" w:rsidRDefault="00081511" w:rsidP="00081511">
      <w:pPr>
        <w:pStyle w:val="Paragraphedeliste"/>
        <w:numPr>
          <w:ilvl w:val="0"/>
          <w:numId w:val="2"/>
        </w:numPr>
        <w:spacing w:after="0" w:line="240" w:lineRule="auto"/>
        <w:jc w:val="both"/>
        <w:rPr>
          <w:rFonts w:ascii="Arial" w:eastAsia="Times New Roman" w:hAnsi="Arial" w:cs="Arial"/>
          <w:lang w:eastAsia="fr-FR"/>
        </w:rPr>
      </w:pPr>
      <w:r w:rsidRPr="003E2CEE">
        <w:rPr>
          <w:rFonts w:ascii="Arial" w:eastAsia="Times New Roman" w:hAnsi="Arial" w:cs="Arial"/>
          <w:lang w:eastAsia="fr-FR"/>
        </w:rPr>
        <w:t>Le</w:t>
      </w:r>
      <w:r w:rsidR="001C0409">
        <w:rPr>
          <w:rFonts w:ascii="Arial" w:eastAsia="Times New Roman" w:hAnsi="Arial" w:cs="Arial"/>
          <w:lang w:eastAsia="fr-FR"/>
        </w:rPr>
        <w:t xml:space="preserve"> compte de résultat</w:t>
      </w:r>
      <w:r w:rsidR="00577131">
        <w:rPr>
          <w:rFonts w:ascii="Arial" w:eastAsia="Times New Roman" w:hAnsi="Arial" w:cs="Arial"/>
          <w:lang w:eastAsia="fr-FR"/>
        </w:rPr>
        <w:t> ;</w:t>
      </w:r>
    </w:p>
    <w:p w14:paraId="7E7982C1" w14:textId="5AE3BB42" w:rsidR="001C0409" w:rsidRDefault="001C0409" w:rsidP="00081511">
      <w:pPr>
        <w:pStyle w:val="Paragraphedeliste"/>
        <w:numPr>
          <w:ilvl w:val="0"/>
          <w:numId w:val="2"/>
        </w:numPr>
        <w:spacing w:after="0" w:line="240" w:lineRule="auto"/>
        <w:jc w:val="both"/>
        <w:rPr>
          <w:rFonts w:ascii="Arial" w:eastAsia="Times New Roman" w:hAnsi="Arial" w:cs="Arial"/>
          <w:lang w:eastAsia="fr-FR"/>
        </w:rPr>
      </w:pPr>
      <w:r>
        <w:rPr>
          <w:rFonts w:ascii="Arial" w:eastAsia="Times New Roman" w:hAnsi="Arial" w:cs="Arial"/>
          <w:lang w:eastAsia="fr-FR"/>
        </w:rPr>
        <w:t xml:space="preserve">Le bilan arrêté au </w:t>
      </w:r>
      <w:r w:rsidRPr="00176AE9">
        <w:rPr>
          <w:rFonts w:ascii="Arial" w:eastAsia="Times New Roman" w:hAnsi="Arial" w:cs="Arial"/>
          <w:highlight w:val="yellow"/>
          <w:lang w:eastAsia="fr-FR"/>
        </w:rPr>
        <w:t>[date]</w:t>
      </w:r>
      <w:r>
        <w:rPr>
          <w:rFonts w:ascii="Arial" w:eastAsia="Times New Roman" w:hAnsi="Arial" w:cs="Arial"/>
          <w:lang w:eastAsia="fr-FR"/>
        </w:rPr>
        <w:t xml:space="preserve"> et ses annexes</w:t>
      </w:r>
      <w:r w:rsidR="00577131">
        <w:rPr>
          <w:rFonts w:ascii="Arial" w:eastAsia="Times New Roman" w:hAnsi="Arial" w:cs="Arial"/>
          <w:lang w:eastAsia="fr-FR"/>
        </w:rPr>
        <w:t> ;</w:t>
      </w:r>
    </w:p>
    <w:p w14:paraId="131CB17F" w14:textId="43F12A14" w:rsidR="003E2CEE" w:rsidRDefault="00081511" w:rsidP="00081511">
      <w:pPr>
        <w:pStyle w:val="Paragraphedeliste"/>
        <w:numPr>
          <w:ilvl w:val="0"/>
          <w:numId w:val="2"/>
        </w:numPr>
        <w:spacing w:after="0" w:line="240" w:lineRule="auto"/>
        <w:jc w:val="both"/>
        <w:rPr>
          <w:rFonts w:ascii="Arial" w:eastAsia="Times New Roman" w:hAnsi="Arial" w:cs="Arial"/>
          <w:lang w:eastAsia="fr-FR"/>
        </w:rPr>
      </w:pPr>
      <w:r w:rsidRPr="003E2CEE">
        <w:rPr>
          <w:rFonts w:ascii="Arial" w:eastAsia="Times New Roman" w:hAnsi="Arial" w:cs="Arial"/>
          <w:lang w:eastAsia="fr-FR"/>
        </w:rPr>
        <w:t xml:space="preserve">Le rapport </w:t>
      </w:r>
      <w:r w:rsidR="001C0409">
        <w:rPr>
          <w:rFonts w:ascii="Arial" w:eastAsia="Times New Roman" w:hAnsi="Arial" w:cs="Arial"/>
          <w:lang w:eastAsia="fr-FR"/>
        </w:rPr>
        <w:t xml:space="preserve">général </w:t>
      </w:r>
      <w:r w:rsidRPr="003E2CEE">
        <w:rPr>
          <w:rFonts w:ascii="Arial" w:eastAsia="Times New Roman" w:hAnsi="Arial" w:cs="Arial"/>
          <w:lang w:eastAsia="fr-FR"/>
        </w:rPr>
        <w:t xml:space="preserve">du commissaire aux comptes </w:t>
      </w:r>
      <w:r w:rsidR="001C0409">
        <w:rPr>
          <w:rFonts w:ascii="Arial" w:eastAsia="Times New Roman" w:hAnsi="Arial" w:cs="Arial"/>
          <w:lang w:eastAsia="fr-FR"/>
        </w:rPr>
        <w:t xml:space="preserve">et le rapport spécial sur les conventions réglementées </w:t>
      </w:r>
      <w:r w:rsidRPr="003E2CEE">
        <w:rPr>
          <w:rFonts w:ascii="Arial" w:eastAsia="Times New Roman" w:hAnsi="Arial" w:cs="Arial"/>
          <w:lang w:eastAsia="fr-FR"/>
        </w:rPr>
        <w:t>(le cas échéant)</w:t>
      </w:r>
      <w:r w:rsidR="001C0409">
        <w:rPr>
          <w:rFonts w:ascii="Arial" w:eastAsia="Times New Roman" w:hAnsi="Arial" w:cs="Arial"/>
          <w:lang w:eastAsia="fr-FR"/>
        </w:rPr>
        <w:t> ;</w:t>
      </w:r>
    </w:p>
    <w:p w14:paraId="19B52620" w14:textId="393F70CA" w:rsidR="00081511" w:rsidRPr="003E2CEE" w:rsidRDefault="00081511" w:rsidP="00081511">
      <w:pPr>
        <w:pStyle w:val="Paragraphedeliste"/>
        <w:numPr>
          <w:ilvl w:val="0"/>
          <w:numId w:val="2"/>
        </w:numPr>
        <w:spacing w:after="0" w:line="240" w:lineRule="auto"/>
        <w:jc w:val="both"/>
        <w:rPr>
          <w:rFonts w:ascii="Arial" w:eastAsia="Times New Roman" w:hAnsi="Arial" w:cs="Arial"/>
          <w:lang w:eastAsia="fr-FR"/>
        </w:rPr>
      </w:pPr>
      <w:r w:rsidRPr="003E2CEE">
        <w:rPr>
          <w:rFonts w:ascii="Arial" w:eastAsia="Times New Roman" w:hAnsi="Arial" w:cs="Arial"/>
          <w:lang w:eastAsia="fr-FR"/>
        </w:rPr>
        <w:t>Le texte des résolutions proposées</w:t>
      </w:r>
      <w:r w:rsidR="00577131">
        <w:rPr>
          <w:rFonts w:ascii="Arial" w:eastAsia="Times New Roman" w:hAnsi="Arial" w:cs="Arial"/>
          <w:lang w:eastAsia="fr-FR"/>
        </w:rPr>
        <w:t>.</w:t>
      </w:r>
    </w:p>
    <w:p w14:paraId="1FD40B6F" w14:textId="77777777" w:rsidR="009C39F5" w:rsidRDefault="009C39F5" w:rsidP="007E6DB0">
      <w:pPr>
        <w:spacing w:after="0" w:line="240" w:lineRule="auto"/>
        <w:jc w:val="both"/>
        <w:rPr>
          <w:rFonts w:ascii="Arial" w:eastAsia="Times New Roman" w:hAnsi="Arial" w:cs="Arial"/>
          <w:lang w:eastAsia="fr-FR"/>
        </w:rPr>
      </w:pPr>
    </w:p>
    <w:p w14:paraId="5664F957" w14:textId="5A69022A" w:rsidR="007E6DB0" w:rsidRPr="007E6DB0" w:rsidRDefault="008409E2" w:rsidP="007E6DB0">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(v) </w:t>
      </w:r>
      <w:r w:rsidR="003E2CEE">
        <w:rPr>
          <w:rFonts w:ascii="Arial" w:eastAsia="Times New Roman" w:hAnsi="Arial" w:cs="Arial"/>
          <w:lang w:eastAsia="fr-FR"/>
        </w:rPr>
        <w:t>Enfin, l</w:t>
      </w:r>
      <w:r w:rsidR="007E6DB0" w:rsidRPr="007E6DB0">
        <w:rPr>
          <w:rFonts w:ascii="Arial" w:eastAsia="Times New Roman" w:hAnsi="Arial" w:cs="Arial"/>
          <w:lang w:eastAsia="fr-FR"/>
        </w:rPr>
        <w:t>es modalités de participation sont les suivantes</w:t>
      </w:r>
      <w:r w:rsidR="00960831">
        <w:rPr>
          <w:rFonts w:ascii="Arial" w:eastAsia="Times New Roman" w:hAnsi="Arial" w:cs="Arial"/>
          <w:lang w:eastAsia="fr-FR"/>
        </w:rPr>
        <w:t> :</w:t>
      </w:r>
    </w:p>
    <w:p w14:paraId="7ABE5FA2" w14:textId="77777777" w:rsidR="007E6DB0" w:rsidRPr="007E6DB0" w:rsidRDefault="007E6DB0" w:rsidP="007E6DB0">
      <w:pPr>
        <w:spacing w:after="0" w:line="240" w:lineRule="auto"/>
        <w:jc w:val="both"/>
        <w:rPr>
          <w:rFonts w:ascii="Arial" w:eastAsia="Times New Roman" w:hAnsi="Arial" w:cs="Arial"/>
          <w:lang w:eastAsia="fr-FR"/>
        </w:rPr>
      </w:pPr>
    </w:p>
    <w:p w14:paraId="02653E41" w14:textId="7F12AD62" w:rsidR="00960831" w:rsidRDefault="007E6DB0" w:rsidP="007E6DB0">
      <w:pPr>
        <w:pStyle w:val="Paragraphedeliste"/>
        <w:numPr>
          <w:ilvl w:val="0"/>
          <w:numId w:val="2"/>
        </w:numPr>
        <w:spacing w:after="0" w:line="240" w:lineRule="auto"/>
        <w:jc w:val="both"/>
        <w:rPr>
          <w:rFonts w:ascii="Arial" w:eastAsia="Times New Roman" w:hAnsi="Arial" w:cs="Arial"/>
          <w:lang w:eastAsia="fr-FR"/>
        </w:rPr>
      </w:pPr>
      <w:r w:rsidRPr="00960831">
        <w:rPr>
          <w:rFonts w:ascii="Arial" w:eastAsia="Times New Roman" w:hAnsi="Arial" w:cs="Arial"/>
          <w:lang w:eastAsia="fr-FR"/>
        </w:rPr>
        <w:t>Présence physique à l’Assemblée</w:t>
      </w:r>
      <w:r w:rsidR="0074328A">
        <w:rPr>
          <w:rFonts w:ascii="Arial" w:eastAsia="Times New Roman" w:hAnsi="Arial" w:cs="Arial"/>
          <w:lang w:eastAsia="fr-FR"/>
        </w:rPr>
        <w:t> ;</w:t>
      </w:r>
    </w:p>
    <w:p w14:paraId="712514F4" w14:textId="48C5B7D1" w:rsidR="00960831" w:rsidRDefault="007E6DB0" w:rsidP="007E6DB0">
      <w:pPr>
        <w:pStyle w:val="Paragraphedeliste"/>
        <w:numPr>
          <w:ilvl w:val="0"/>
          <w:numId w:val="2"/>
        </w:numPr>
        <w:spacing w:after="0" w:line="240" w:lineRule="auto"/>
        <w:jc w:val="both"/>
        <w:rPr>
          <w:rFonts w:ascii="Arial" w:eastAsia="Times New Roman" w:hAnsi="Arial" w:cs="Arial"/>
          <w:lang w:eastAsia="fr-FR"/>
        </w:rPr>
      </w:pPr>
      <w:r w:rsidRPr="00960831">
        <w:rPr>
          <w:rFonts w:ascii="Arial" w:eastAsia="Times New Roman" w:hAnsi="Arial" w:cs="Arial"/>
          <w:lang w:eastAsia="fr-FR"/>
        </w:rPr>
        <w:t>Participation à distance par visioconférence (voir les détails ci-dessus)</w:t>
      </w:r>
      <w:r w:rsidR="0074328A">
        <w:rPr>
          <w:rFonts w:ascii="Arial" w:eastAsia="Times New Roman" w:hAnsi="Arial" w:cs="Arial"/>
          <w:lang w:eastAsia="fr-FR"/>
        </w:rPr>
        <w:t> ;</w:t>
      </w:r>
    </w:p>
    <w:p w14:paraId="4DC1E7F2" w14:textId="10FE0601" w:rsidR="00960831" w:rsidRDefault="007E6DB0" w:rsidP="007E6DB0">
      <w:pPr>
        <w:pStyle w:val="Paragraphedeliste"/>
        <w:numPr>
          <w:ilvl w:val="0"/>
          <w:numId w:val="2"/>
        </w:numPr>
        <w:spacing w:after="0" w:line="240" w:lineRule="auto"/>
        <w:jc w:val="both"/>
        <w:rPr>
          <w:rFonts w:ascii="Arial" w:eastAsia="Times New Roman" w:hAnsi="Arial" w:cs="Arial"/>
          <w:lang w:eastAsia="fr-FR"/>
        </w:rPr>
      </w:pPr>
      <w:r w:rsidRPr="00960831">
        <w:rPr>
          <w:rFonts w:ascii="Arial" w:eastAsia="Times New Roman" w:hAnsi="Arial" w:cs="Arial"/>
          <w:lang w:eastAsia="fr-FR"/>
        </w:rPr>
        <w:t>Représentation par un mandataire (conformément aux articles L. 227-9 et L. 225-106 du Code de commerce)</w:t>
      </w:r>
      <w:r w:rsidR="0074328A">
        <w:rPr>
          <w:rFonts w:ascii="Arial" w:eastAsia="Times New Roman" w:hAnsi="Arial" w:cs="Arial"/>
          <w:lang w:eastAsia="fr-FR"/>
        </w:rPr>
        <w:t> ;</w:t>
      </w:r>
    </w:p>
    <w:p w14:paraId="3B70D8D8" w14:textId="12F4A09A" w:rsidR="007E6DB0" w:rsidRPr="00960831" w:rsidRDefault="007E6DB0" w:rsidP="007E6DB0">
      <w:pPr>
        <w:pStyle w:val="Paragraphedeliste"/>
        <w:numPr>
          <w:ilvl w:val="0"/>
          <w:numId w:val="2"/>
        </w:numPr>
        <w:spacing w:after="0" w:line="240" w:lineRule="auto"/>
        <w:jc w:val="both"/>
        <w:rPr>
          <w:rFonts w:ascii="Arial" w:eastAsia="Times New Roman" w:hAnsi="Arial" w:cs="Arial"/>
          <w:lang w:eastAsia="fr-FR"/>
        </w:rPr>
      </w:pPr>
      <w:r w:rsidRPr="00960831">
        <w:rPr>
          <w:rFonts w:ascii="Arial" w:eastAsia="Times New Roman" w:hAnsi="Arial" w:cs="Arial"/>
          <w:lang w:eastAsia="fr-FR"/>
        </w:rPr>
        <w:t>Vote par correspondance (si les statuts le permettent).</w:t>
      </w:r>
    </w:p>
    <w:p w14:paraId="546EE1E8" w14:textId="77777777" w:rsidR="00960831" w:rsidRDefault="00960831" w:rsidP="007E6DB0">
      <w:pPr>
        <w:spacing w:after="0" w:line="240" w:lineRule="auto"/>
        <w:jc w:val="both"/>
        <w:rPr>
          <w:rFonts w:ascii="Arial" w:eastAsia="Times New Roman" w:hAnsi="Arial" w:cs="Arial"/>
          <w:lang w:eastAsia="fr-FR"/>
        </w:rPr>
      </w:pPr>
    </w:p>
    <w:p w14:paraId="733BB001" w14:textId="22EC0B01"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Nous vous remercions de bien vouloir accuser réception de la présente convocation.</w:t>
      </w:r>
    </w:p>
    <w:p w14:paraId="53DC18E3" w14:textId="77777777" w:rsidR="007E6DB0" w:rsidRPr="007E6DB0" w:rsidRDefault="007E6DB0" w:rsidP="00960831">
      <w:pPr>
        <w:spacing w:after="0" w:line="240" w:lineRule="auto"/>
        <w:jc w:val="both"/>
        <w:rPr>
          <w:rFonts w:ascii="Arial" w:eastAsia="Times New Roman" w:hAnsi="Arial" w:cs="Arial"/>
          <w:lang w:eastAsia="fr-FR"/>
        </w:rPr>
      </w:pPr>
    </w:p>
    <w:p w14:paraId="3DB3A67D" w14:textId="77777777"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Dans l'attente de vous rencontrer lors de cette Assemblée, nous vous prions de croire, Mesdames, Messieurs les associés, en l'expression de nos salutations distinguées.</w:t>
      </w:r>
    </w:p>
    <w:p w14:paraId="3006E413" w14:textId="77777777" w:rsidR="007E6DB0" w:rsidRPr="007E6DB0" w:rsidRDefault="007E6DB0" w:rsidP="00960831">
      <w:pPr>
        <w:spacing w:after="0" w:line="240" w:lineRule="auto"/>
        <w:jc w:val="both"/>
        <w:rPr>
          <w:rFonts w:ascii="Arial" w:eastAsia="Times New Roman" w:hAnsi="Arial" w:cs="Arial"/>
          <w:lang w:eastAsia="fr-FR"/>
        </w:rPr>
      </w:pPr>
    </w:p>
    <w:p w14:paraId="13687E81" w14:textId="77777777"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 xml:space="preserve">Fait à </w:t>
      </w:r>
      <w:r w:rsidRPr="000026F6">
        <w:rPr>
          <w:rFonts w:ascii="Arial" w:eastAsia="Times New Roman" w:hAnsi="Arial" w:cs="Arial"/>
          <w:highlight w:val="yellow"/>
          <w:lang w:eastAsia="fr-FR"/>
        </w:rPr>
        <w:t>[Ville]</w:t>
      </w:r>
      <w:r w:rsidRPr="007E6DB0">
        <w:rPr>
          <w:rFonts w:ascii="Arial" w:eastAsia="Times New Roman" w:hAnsi="Arial" w:cs="Arial"/>
          <w:lang w:eastAsia="fr-FR"/>
        </w:rPr>
        <w:t xml:space="preserve">, le </w:t>
      </w:r>
      <w:r w:rsidRPr="000026F6">
        <w:rPr>
          <w:rFonts w:ascii="Arial" w:eastAsia="Times New Roman" w:hAnsi="Arial" w:cs="Arial"/>
          <w:highlight w:val="yellow"/>
          <w:lang w:eastAsia="fr-FR"/>
        </w:rPr>
        <w:t>[Date de la convocation]</w:t>
      </w:r>
    </w:p>
    <w:p w14:paraId="2AC9C6EC" w14:textId="77777777" w:rsidR="007E6DB0" w:rsidRPr="007E6DB0" w:rsidRDefault="007E6DB0" w:rsidP="00960831">
      <w:pPr>
        <w:spacing w:after="0" w:line="240" w:lineRule="auto"/>
        <w:jc w:val="both"/>
        <w:rPr>
          <w:rFonts w:ascii="Arial" w:eastAsia="Times New Roman" w:hAnsi="Arial" w:cs="Arial"/>
          <w:lang w:eastAsia="fr-FR"/>
        </w:rPr>
      </w:pPr>
    </w:p>
    <w:p w14:paraId="19E11E15" w14:textId="77777777" w:rsidR="007E6DB0" w:rsidRPr="00960831" w:rsidRDefault="007E6DB0" w:rsidP="00960831">
      <w:pPr>
        <w:spacing w:after="0" w:line="240" w:lineRule="auto"/>
        <w:jc w:val="center"/>
        <w:rPr>
          <w:rFonts w:ascii="Arial" w:eastAsia="Times New Roman" w:hAnsi="Arial" w:cs="Arial"/>
          <w:b/>
          <w:bCs/>
          <w:lang w:eastAsia="fr-FR"/>
        </w:rPr>
      </w:pPr>
      <w:r w:rsidRPr="00960831">
        <w:rPr>
          <w:rFonts w:ascii="Arial" w:eastAsia="Times New Roman" w:hAnsi="Arial" w:cs="Arial"/>
          <w:b/>
          <w:bCs/>
          <w:lang w:eastAsia="fr-FR"/>
        </w:rPr>
        <w:t>Le Président</w:t>
      </w:r>
    </w:p>
    <w:p w14:paraId="6C4BD701" w14:textId="77777777" w:rsidR="007E6DB0" w:rsidRPr="007E6DB0" w:rsidRDefault="007E6DB0" w:rsidP="00960831">
      <w:pPr>
        <w:spacing w:after="0" w:line="240" w:lineRule="auto"/>
        <w:jc w:val="center"/>
        <w:rPr>
          <w:rFonts w:ascii="Arial" w:eastAsia="Times New Roman" w:hAnsi="Arial" w:cs="Arial"/>
          <w:lang w:eastAsia="fr-FR"/>
        </w:rPr>
      </w:pPr>
      <w:r w:rsidRPr="00960831">
        <w:rPr>
          <w:rFonts w:ascii="Arial" w:eastAsia="Times New Roman" w:hAnsi="Arial" w:cs="Arial"/>
          <w:highlight w:val="yellow"/>
          <w:lang w:eastAsia="fr-FR"/>
        </w:rPr>
        <w:t>[Nom du Président]</w:t>
      </w:r>
    </w:p>
    <w:p w14:paraId="1CA8A1B9" w14:textId="35A962F8" w:rsidR="00960831" w:rsidRPr="00826966" w:rsidRDefault="00960831" w:rsidP="00960831">
      <w:pPr>
        <w:spacing w:after="0" w:line="240" w:lineRule="auto"/>
        <w:rPr>
          <w:rFonts w:ascii="Arial" w:hAnsi="Arial" w:cs="Arial"/>
        </w:rPr>
      </w:pPr>
    </w:p>
    <w:sectPr w:rsidR="00960831" w:rsidRPr="00826966" w:rsidSect="003F7D56">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02B00"/>
    <w:multiLevelType w:val="hybridMultilevel"/>
    <w:tmpl w:val="B20ACD8E"/>
    <w:lvl w:ilvl="0" w:tplc="C9FA0AD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027ED5"/>
    <w:multiLevelType w:val="hybridMultilevel"/>
    <w:tmpl w:val="A1CC7652"/>
    <w:lvl w:ilvl="0" w:tplc="3454CD4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ADB2EA6"/>
    <w:multiLevelType w:val="multilevel"/>
    <w:tmpl w:val="7F20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04059">
    <w:abstractNumId w:val="0"/>
  </w:num>
  <w:num w:numId="2" w16cid:durableId="6566355">
    <w:abstractNumId w:val="1"/>
  </w:num>
  <w:num w:numId="3" w16cid:durableId="802694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73E"/>
    <w:rsid w:val="000026F6"/>
    <w:rsid w:val="00026389"/>
    <w:rsid w:val="00040670"/>
    <w:rsid w:val="00040F44"/>
    <w:rsid w:val="000514F3"/>
    <w:rsid w:val="00081511"/>
    <w:rsid w:val="00094E60"/>
    <w:rsid w:val="000970CC"/>
    <w:rsid w:val="000A567F"/>
    <w:rsid w:val="000A73B6"/>
    <w:rsid w:val="000C0021"/>
    <w:rsid w:val="000D1E17"/>
    <w:rsid w:val="000E0133"/>
    <w:rsid w:val="000E0E62"/>
    <w:rsid w:val="000E19E0"/>
    <w:rsid w:val="000E218A"/>
    <w:rsid w:val="000F7B8F"/>
    <w:rsid w:val="001034F4"/>
    <w:rsid w:val="0010500D"/>
    <w:rsid w:val="00112D3D"/>
    <w:rsid w:val="001153BE"/>
    <w:rsid w:val="00123B97"/>
    <w:rsid w:val="00133562"/>
    <w:rsid w:val="00136868"/>
    <w:rsid w:val="00154D7B"/>
    <w:rsid w:val="00176AE9"/>
    <w:rsid w:val="001A4E26"/>
    <w:rsid w:val="001C0409"/>
    <w:rsid w:val="001C0971"/>
    <w:rsid w:val="001C1FD8"/>
    <w:rsid w:val="001C4050"/>
    <w:rsid w:val="001E0CBD"/>
    <w:rsid w:val="001E66AE"/>
    <w:rsid w:val="001F449C"/>
    <w:rsid w:val="00230A48"/>
    <w:rsid w:val="00230FE4"/>
    <w:rsid w:val="0024225C"/>
    <w:rsid w:val="00245982"/>
    <w:rsid w:val="00251BCE"/>
    <w:rsid w:val="00266294"/>
    <w:rsid w:val="00293F62"/>
    <w:rsid w:val="002A7961"/>
    <w:rsid w:val="002A7B4B"/>
    <w:rsid w:val="002B331C"/>
    <w:rsid w:val="002C0824"/>
    <w:rsid w:val="002D224E"/>
    <w:rsid w:val="002F0D8E"/>
    <w:rsid w:val="002F5B8B"/>
    <w:rsid w:val="002F68BA"/>
    <w:rsid w:val="00301E93"/>
    <w:rsid w:val="00326812"/>
    <w:rsid w:val="00337C50"/>
    <w:rsid w:val="00341296"/>
    <w:rsid w:val="0035056D"/>
    <w:rsid w:val="003542A0"/>
    <w:rsid w:val="003724DB"/>
    <w:rsid w:val="003759A4"/>
    <w:rsid w:val="00377BA9"/>
    <w:rsid w:val="00380583"/>
    <w:rsid w:val="00391D7B"/>
    <w:rsid w:val="00394439"/>
    <w:rsid w:val="003947E6"/>
    <w:rsid w:val="003D0A82"/>
    <w:rsid w:val="003D5B17"/>
    <w:rsid w:val="003E20D7"/>
    <w:rsid w:val="003E2CEE"/>
    <w:rsid w:val="003E5028"/>
    <w:rsid w:val="003F58C2"/>
    <w:rsid w:val="003F7D56"/>
    <w:rsid w:val="00400F09"/>
    <w:rsid w:val="004056E6"/>
    <w:rsid w:val="00427FA1"/>
    <w:rsid w:val="0045533A"/>
    <w:rsid w:val="00460D1F"/>
    <w:rsid w:val="00465A36"/>
    <w:rsid w:val="00467BCD"/>
    <w:rsid w:val="004754FF"/>
    <w:rsid w:val="00476BFD"/>
    <w:rsid w:val="00483460"/>
    <w:rsid w:val="004C13C8"/>
    <w:rsid w:val="004D4D79"/>
    <w:rsid w:val="004E547B"/>
    <w:rsid w:val="004F6B21"/>
    <w:rsid w:val="0050273B"/>
    <w:rsid w:val="00506E2F"/>
    <w:rsid w:val="00510FFB"/>
    <w:rsid w:val="0051278A"/>
    <w:rsid w:val="00515A39"/>
    <w:rsid w:val="005211C2"/>
    <w:rsid w:val="00537289"/>
    <w:rsid w:val="00555747"/>
    <w:rsid w:val="00557FFE"/>
    <w:rsid w:val="00564085"/>
    <w:rsid w:val="0056780A"/>
    <w:rsid w:val="005732A1"/>
    <w:rsid w:val="00577131"/>
    <w:rsid w:val="00595956"/>
    <w:rsid w:val="005A52A5"/>
    <w:rsid w:val="005B516E"/>
    <w:rsid w:val="005B58E3"/>
    <w:rsid w:val="005B5E08"/>
    <w:rsid w:val="005B62D6"/>
    <w:rsid w:val="005C45B2"/>
    <w:rsid w:val="005D6D02"/>
    <w:rsid w:val="0060004E"/>
    <w:rsid w:val="00603447"/>
    <w:rsid w:val="00605AF9"/>
    <w:rsid w:val="0062449F"/>
    <w:rsid w:val="006300DF"/>
    <w:rsid w:val="0066694A"/>
    <w:rsid w:val="00674334"/>
    <w:rsid w:val="00681CEA"/>
    <w:rsid w:val="006C004B"/>
    <w:rsid w:val="006C27D5"/>
    <w:rsid w:val="006C6C15"/>
    <w:rsid w:val="006C7562"/>
    <w:rsid w:val="006D0123"/>
    <w:rsid w:val="006D47F9"/>
    <w:rsid w:val="006D4AC3"/>
    <w:rsid w:val="006E2926"/>
    <w:rsid w:val="006E3BCA"/>
    <w:rsid w:val="006E4BA6"/>
    <w:rsid w:val="006F0BEE"/>
    <w:rsid w:val="006F64A4"/>
    <w:rsid w:val="00704DAC"/>
    <w:rsid w:val="00707FB8"/>
    <w:rsid w:val="00716FCE"/>
    <w:rsid w:val="00722C6D"/>
    <w:rsid w:val="00737D93"/>
    <w:rsid w:val="00740D18"/>
    <w:rsid w:val="0074328A"/>
    <w:rsid w:val="00751417"/>
    <w:rsid w:val="007607F7"/>
    <w:rsid w:val="00765482"/>
    <w:rsid w:val="0077157B"/>
    <w:rsid w:val="00773917"/>
    <w:rsid w:val="00777911"/>
    <w:rsid w:val="0078583D"/>
    <w:rsid w:val="0079564C"/>
    <w:rsid w:val="007A3A6C"/>
    <w:rsid w:val="007D29A5"/>
    <w:rsid w:val="007D7157"/>
    <w:rsid w:val="007E6DB0"/>
    <w:rsid w:val="0080048E"/>
    <w:rsid w:val="0080443E"/>
    <w:rsid w:val="008054B5"/>
    <w:rsid w:val="00810472"/>
    <w:rsid w:val="008206A8"/>
    <w:rsid w:val="00826966"/>
    <w:rsid w:val="00826C1B"/>
    <w:rsid w:val="00831182"/>
    <w:rsid w:val="008409E2"/>
    <w:rsid w:val="00862FDA"/>
    <w:rsid w:val="00876D2A"/>
    <w:rsid w:val="0087766B"/>
    <w:rsid w:val="00882544"/>
    <w:rsid w:val="00893B66"/>
    <w:rsid w:val="008E4C9F"/>
    <w:rsid w:val="008F4933"/>
    <w:rsid w:val="008F69D3"/>
    <w:rsid w:val="00915602"/>
    <w:rsid w:val="0091725B"/>
    <w:rsid w:val="009230E7"/>
    <w:rsid w:val="00942F34"/>
    <w:rsid w:val="00953770"/>
    <w:rsid w:val="00960831"/>
    <w:rsid w:val="009723E8"/>
    <w:rsid w:val="009727E4"/>
    <w:rsid w:val="009965CB"/>
    <w:rsid w:val="009B340A"/>
    <w:rsid w:val="009C39F5"/>
    <w:rsid w:val="009D210D"/>
    <w:rsid w:val="009E3D8D"/>
    <w:rsid w:val="009E4E99"/>
    <w:rsid w:val="009F542B"/>
    <w:rsid w:val="00A02DB5"/>
    <w:rsid w:val="00A06117"/>
    <w:rsid w:val="00A1352A"/>
    <w:rsid w:val="00A275A1"/>
    <w:rsid w:val="00A44014"/>
    <w:rsid w:val="00A52CD2"/>
    <w:rsid w:val="00A56398"/>
    <w:rsid w:val="00A57C83"/>
    <w:rsid w:val="00A62230"/>
    <w:rsid w:val="00A71EC7"/>
    <w:rsid w:val="00A738E1"/>
    <w:rsid w:val="00A80DAA"/>
    <w:rsid w:val="00A904C1"/>
    <w:rsid w:val="00AC5E6F"/>
    <w:rsid w:val="00AD63F1"/>
    <w:rsid w:val="00AE140D"/>
    <w:rsid w:val="00AF7984"/>
    <w:rsid w:val="00B10D41"/>
    <w:rsid w:val="00B13299"/>
    <w:rsid w:val="00B33FC7"/>
    <w:rsid w:val="00B349A2"/>
    <w:rsid w:val="00B401EC"/>
    <w:rsid w:val="00B5379C"/>
    <w:rsid w:val="00B577A1"/>
    <w:rsid w:val="00B622D3"/>
    <w:rsid w:val="00B71FA7"/>
    <w:rsid w:val="00B7273E"/>
    <w:rsid w:val="00B769A4"/>
    <w:rsid w:val="00B76C93"/>
    <w:rsid w:val="00B84B34"/>
    <w:rsid w:val="00BA4BA6"/>
    <w:rsid w:val="00BB10B7"/>
    <w:rsid w:val="00BC0C8A"/>
    <w:rsid w:val="00BC0DC6"/>
    <w:rsid w:val="00BD3C47"/>
    <w:rsid w:val="00BD4334"/>
    <w:rsid w:val="00BE0B3D"/>
    <w:rsid w:val="00C1007A"/>
    <w:rsid w:val="00C12701"/>
    <w:rsid w:val="00C17FA0"/>
    <w:rsid w:val="00C21D4A"/>
    <w:rsid w:val="00C27A44"/>
    <w:rsid w:val="00C3445A"/>
    <w:rsid w:val="00C35BC9"/>
    <w:rsid w:val="00C4203C"/>
    <w:rsid w:val="00C43CA2"/>
    <w:rsid w:val="00C443C0"/>
    <w:rsid w:val="00C47232"/>
    <w:rsid w:val="00C47CB5"/>
    <w:rsid w:val="00C55DBA"/>
    <w:rsid w:val="00C621E6"/>
    <w:rsid w:val="00C65BFB"/>
    <w:rsid w:val="00C66400"/>
    <w:rsid w:val="00CA6E33"/>
    <w:rsid w:val="00CB6B8F"/>
    <w:rsid w:val="00CC6508"/>
    <w:rsid w:val="00CD21DB"/>
    <w:rsid w:val="00CD2215"/>
    <w:rsid w:val="00CD4A64"/>
    <w:rsid w:val="00CD5206"/>
    <w:rsid w:val="00CD55E8"/>
    <w:rsid w:val="00CD5BF2"/>
    <w:rsid w:val="00CD5D9A"/>
    <w:rsid w:val="00CE6341"/>
    <w:rsid w:val="00CF18A1"/>
    <w:rsid w:val="00CF3059"/>
    <w:rsid w:val="00CF3822"/>
    <w:rsid w:val="00CF73D0"/>
    <w:rsid w:val="00D1773E"/>
    <w:rsid w:val="00D308D6"/>
    <w:rsid w:val="00D32BFD"/>
    <w:rsid w:val="00D440D2"/>
    <w:rsid w:val="00D47D1A"/>
    <w:rsid w:val="00D80C26"/>
    <w:rsid w:val="00D847DD"/>
    <w:rsid w:val="00D91692"/>
    <w:rsid w:val="00DA4A25"/>
    <w:rsid w:val="00DA5441"/>
    <w:rsid w:val="00DB1339"/>
    <w:rsid w:val="00DB7D5A"/>
    <w:rsid w:val="00DD1690"/>
    <w:rsid w:val="00DE4B48"/>
    <w:rsid w:val="00DE514B"/>
    <w:rsid w:val="00DF33A2"/>
    <w:rsid w:val="00E11794"/>
    <w:rsid w:val="00E13AD6"/>
    <w:rsid w:val="00E13D69"/>
    <w:rsid w:val="00E179A3"/>
    <w:rsid w:val="00E23218"/>
    <w:rsid w:val="00E27004"/>
    <w:rsid w:val="00E270EC"/>
    <w:rsid w:val="00E311B8"/>
    <w:rsid w:val="00E378C4"/>
    <w:rsid w:val="00E447F3"/>
    <w:rsid w:val="00E50181"/>
    <w:rsid w:val="00E55E51"/>
    <w:rsid w:val="00E6257B"/>
    <w:rsid w:val="00E62EF7"/>
    <w:rsid w:val="00E71173"/>
    <w:rsid w:val="00E9489A"/>
    <w:rsid w:val="00E97404"/>
    <w:rsid w:val="00EC63A8"/>
    <w:rsid w:val="00ED3AB2"/>
    <w:rsid w:val="00EE105F"/>
    <w:rsid w:val="00EE2BA7"/>
    <w:rsid w:val="00EE4C5D"/>
    <w:rsid w:val="00EE50A1"/>
    <w:rsid w:val="00EF17CC"/>
    <w:rsid w:val="00F12ABB"/>
    <w:rsid w:val="00F25813"/>
    <w:rsid w:val="00F4243D"/>
    <w:rsid w:val="00F43894"/>
    <w:rsid w:val="00F453D1"/>
    <w:rsid w:val="00F52539"/>
    <w:rsid w:val="00F7193A"/>
    <w:rsid w:val="00F81AD9"/>
    <w:rsid w:val="00F93DB1"/>
    <w:rsid w:val="00FD0BAE"/>
    <w:rsid w:val="00FD14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4EC6"/>
  <w15:docId w15:val="{657EBC9F-4FA2-4916-BE07-311E64CA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177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2A7B4B"/>
    <w:rPr>
      <w:color w:val="0000FF" w:themeColor="hyperlink"/>
      <w:u w:val="single"/>
    </w:rPr>
  </w:style>
  <w:style w:type="paragraph" w:styleId="Textedebulles">
    <w:name w:val="Balloon Text"/>
    <w:basedOn w:val="Normal"/>
    <w:link w:val="TextedebullesCar"/>
    <w:uiPriority w:val="99"/>
    <w:semiHidden/>
    <w:unhideWhenUsed/>
    <w:rsid w:val="00862F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FDA"/>
    <w:rPr>
      <w:rFonts w:ascii="Tahoma" w:hAnsi="Tahoma" w:cs="Tahoma"/>
      <w:sz w:val="16"/>
      <w:szCs w:val="16"/>
    </w:rPr>
  </w:style>
  <w:style w:type="character" w:styleId="lev">
    <w:name w:val="Strong"/>
    <w:basedOn w:val="Policepardfaut"/>
    <w:uiPriority w:val="22"/>
    <w:qFormat/>
    <w:rsid w:val="00E6257B"/>
    <w:rPr>
      <w:b/>
      <w:bCs/>
    </w:rPr>
  </w:style>
  <w:style w:type="paragraph" w:styleId="Paragraphedeliste">
    <w:name w:val="List Paragraph"/>
    <w:basedOn w:val="Normal"/>
    <w:uiPriority w:val="34"/>
    <w:qFormat/>
    <w:rsid w:val="00F93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759602">
      <w:bodyDiv w:val="1"/>
      <w:marLeft w:val="0"/>
      <w:marRight w:val="0"/>
      <w:marTop w:val="0"/>
      <w:marBottom w:val="0"/>
      <w:divBdr>
        <w:top w:val="none" w:sz="0" w:space="0" w:color="auto"/>
        <w:left w:val="none" w:sz="0" w:space="0" w:color="auto"/>
        <w:bottom w:val="none" w:sz="0" w:space="0" w:color="auto"/>
        <w:right w:val="none" w:sz="0" w:space="0" w:color="auto"/>
      </w:divBdr>
    </w:div>
    <w:div w:id="1396506799">
      <w:bodyDiv w:val="1"/>
      <w:marLeft w:val="0"/>
      <w:marRight w:val="0"/>
      <w:marTop w:val="0"/>
      <w:marBottom w:val="0"/>
      <w:divBdr>
        <w:top w:val="none" w:sz="0" w:space="0" w:color="auto"/>
        <w:left w:val="none" w:sz="0" w:space="0" w:color="auto"/>
        <w:bottom w:val="none" w:sz="0" w:space="0" w:color="auto"/>
        <w:right w:val="none" w:sz="0" w:space="0" w:color="auto"/>
      </w:divBdr>
      <w:divsChild>
        <w:div w:id="79716931">
          <w:marLeft w:val="0"/>
          <w:marRight w:val="0"/>
          <w:marTop w:val="0"/>
          <w:marBottom w:val="0"/>
          <w:divBdr>
            <w:top w:val="none" w:sz="0" w:space="0" w:color="auto"/>
            <w:left w:val="none" w:sz="0" w:space="0" w:color="auto"/>
            <w:bottom w:val="none" w:sz="0" w:space="0" w:color="auto"/>
            <w:right w:val="none" w:sz="0" w:space="0" w:color="auto"/>
          </w:divBdr>
        </w:div>
      </w:divsChild>
    </w:div>
    <w:div w:id="1457866849">
      <w:bodyDiv w:val="1"/>
      <w:marLeft w:val="0"/>
      <w:marRight w:val="0"/>
      <w:marTop w:val="0"/>
      <w:marBottom w:val="0"/>
      <w:divBdr>
        <w:top w:val="none" w:sz="0" w:space="0" w:color="auto"/>
        <w:left w:val="none" w:sz="0" w:space="0" w:color="auto"/>
        <w:bottom w:val="none" w:sz="0" w:space="0" w:color="auto"/>
        <w:right w:val="none" w:sz="0" w:space="0" w:color="auto"/>
      </w:divBdr>
      <w:divsChild>
        <w:div w:id="1269853848">
          <w:marLeft w:val="0"/>
          <w:marRight w:val="0"/>
          <w:marTop w:val="0"/>
          <w:marBottom w:val="0"/>
          <w:divBdr>
            <w:top w:val="none" w:sz="0" w:space="0" w:color="auto"/>
            <w:left w:val="none" w:sz="0" w:space="0" w:color="auto"/>
            <w:bottom w:val="none" w:sz="0" w:space="0" w:color="auto"/>
            <w:right w:val="none" w:sz="0" w:space="0" w:color="auto"/>
          </w:divBdr>
          <w:divsChild>
            <w:div w:id="1600019076">
              <w:marLeft w:val="0"/>
              <w:marRight w:val="0"/>
              <w:marTop w:val="0"/>
              <w:marBottom w:val="0"/>
              <w:divBdr>
                <w:top w:val="none" w:sz="0" w:space="0" w:color="auto"/>
                <w:left w:val="none" w:sz="0" w:space="0" w:color="auto"/>
                <w:bottom w:val="none" w:sz="0" w:space="0" w:color="auto"/>
                <w:right w:val="none" w:sz="0" w:space="0" w:color="auto"/>
              </w:divBdr>
            </w:div>
            <w:div w:id="292443812">
              <w:marLeft w:val="0"/>
              <w:marRight w:val="0"/>
              <w:marTop w:val="0"/>
              <w:marBottom w:val="0"/>
              <w:divBdr>
                <w:top w:val="none" w:sz="0" w:space="0" w:color="auto"/>
                <w:left w:val="none" w:sz="0" w:space="0" w:color="auto"/>
                <w:bottom w:val="none" w:sz="0" w:space="0" w:color="auto"/>
                <w:right w:val="none" w:sz="0" w:space="0" w:color="auto"/>
              </w:divBdr>
            </w:div>
            <w:div w:id="1619994544">
              <w:marLeft w:val="0"/>
              <w:marRight w:val="0"/>
              <w:marTop w:val="0"/>
              <w:marBottom w:val="0"/>
              <w:divBdr>
                <w:top w:val="none" w:sz="0" w:space="0" w:color="auto"/>
                <w:left w:val="none" w:sz="0" w:space="0" w:color="auto"/>
                <w:bottom w:val="none" w:sz="0" w:space="0" w:color="auto"/>
                <w:right w:val="none" w:sz="0" w:space="0" w:color="auto"/>
              </w:divBdr>
            </w:div>
            <w:div w:id="3110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6485">
      <w:bodyDiv w:val="1"/>
      <w:marLeft w:val="0"/>
      <w:marRight w:val="0"/>
      <w:marTop w:val="0"/>
      <w:marBottom w:val="0"/>
      <w:divBdr>
        <w:top w:val="none" w:sz="0" w:space="0" w:color="auto"/>
        <w:left w:val="none" w:sz="0" w:space="0" w:color="auto"/>
        <w:bottom w:val="none" w:sz="0" w:space="0" w:color="auto"/>
        <w:right w:val="none" w:sz="0" w:space="0" w:color="auto"/>
      </w:divBdr>
    </w:div>
    <w:div w:id="1612588458">
      <w:bodyDiv w:val="1"/>
      <w:marLeft w:val="0"/>
      <w:marRight w:val="0"/>
      <w:marTop w:val="0"/>
      <w:marBottom w:val="0"/>
      <w:divBdr>
        <w:top w:val="none" w:sz="0" w:space="0" w:color="auto"/>
        <w:left w:val="none" w:sz="0" w:space="0" w:color="auto"/>
        <w:bottom w:val="none" w:sz="0" w:space="0" w:color="auto"/>
        <w:right w:val="none" w:sz="0" w:space="0" w:color="auto"/>
      </w:divBdr>
    </w:div>
    <w:div w:id="1673683467">
      <w:bodyDiv w:val="1"/>
      <w:marLeft w:val="0"/>
      <w:marRight w:val="0"/>
      <w:marTop w:val="0"/>
      <w:marBottom w:val="0"/>
      <w:divBdr>
        <w:top w:val="none" w:sz="0" w:space="0" w:color="auto"/>
        <w:left w:val="none" w:sz="0" w:space="0" w:color="auto"/>
        <w:bottom w:val="none" w:sz="0" w:space="0" w:color="auto"/>
        <w:right w:val="none" w:sz="0" w:space="0" w:color="auto"/>
      </w:divBdr>
    </w:div>
    <w:div w:id="19953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180E-94E4-438D-B1EF-DB7ACF1F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3654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Foulques Nerra</dc:creator>
  <cp:lastModifiedBy>Aurélien Bamdé</cp:lastModifiedBy>
  <cp:revision>3</cp:revision>
  <cp:lastPrinted>2024-05-10T10:45:00Z</cp:lastPrinted>
  <dcterms:created xsi:type="dcterms:W3CDTF">2024-09-21T11:26:00Z</dcterms:created>
  <dcterms:modified xsi:type="dcterms:W3CDTF">2024-09-21T11:28:00Z</dcterms:modified>
</cp:coreProperties>
</file>