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0EACD18C" w:rsidR="00F12710" w:rsidRPr="00F12710" w:rsidRDefault="00F12710" w:rsidP="00F12710">
      <w:pPr>
        <w:jc w:val="center"/>
        <w:rPr>
          <w:b/>
        </w:rPr>
      </w:pPr>
      <w:r w:rsidRPr="00F12710">
        <w:rPr>
          <w:b/>
        </w:rPr>
        <w:t xml:space="preserve">Société </w:t>
      </w:r>
      <w:r w:rsidR="00982ADE">
        <w:rPr>
          <w:b/>
        </w:rPr>
        <w:t>Civile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0141C48E" w14:textId="5C0167B9" w:rsidR="00C21AC4" w:rsidRDefault="002F4DAB">
      <w:pPr>
        <w:pStyle w:val="RATitrePolyActe"/>
      </w:pPr>
      <w:r>
        <w:t>RAPPORT DE GESTION</w:t>
      </w:r>
    </w:p>
    <w:p w14:paraId="40C7D283" w14:textId="77777777" w:rsidR="008A05D6" w:rsidRDefault="008A05D6" w:rsidP="008A05D6">
      <w:pPr>
        <w:pStyle w:val="RATitrePolyActe"/>
        <w:jc w:val="both"/>
      </w:pPr>
    </w:p>
    <w:p w14:paraId="3921EBE1" w14:textId="10138B2D" w:rsidR="008A05D6" w:rsidRDefault="008A05D6">
      <w:pPr>
        <w:pStyle w:val="RATitrePolyActe"/>
      </w:pPr>
      <w:r w:rsidRPr="008A05D6">
        <w:t xml:space="preserve">Exercice clos le </w:t>
      </w:r>
      <w:r w:rsidRPr="008A05D6">
        <w:rPr>
          <w:highlight w:val="yellow"/>
        </w:rPr>
        <w:t>[date de clôture de l'exercice]</w:t>
      </w:r>
    </w:p>
    <w:p w14:paraId="0141C48F" w14:textId="63DAB451" w:rsidR="00C21AC4" w:rsidRDefault="00C21AC4"/>
    <w:p w14:paraId="1849BF71" w14:textId="77777777" w:rsidR="002F4DAB" w:rsidRDefault="002F4DAB"/>
    <w:p w14:paraId="61AC88C3" w14:textId="77777777" w:rsidR="002F4DAB" w:rsidRDefault="002F4DAB"/>
    <w:p w14:paraId="7FA5FB85" w14:textId="77777777" w:rsidR="00000354" w:rsidRPr="005B496D" w:rsidRDefault="00000354" w:rsidP="00000354">
      <w:pPr>
        <w:ind w:firstLine="709"/>
        <w:rPr>
          <w:b/>
          <w:bCs/>
        </w:rPr>
      </w:pPr>
      <w:r w:rsidRPr="005B496D">
        <w:rPr>
          <w:b/>
          <w:bCs/>
        </w:rPr>
        <w:t>Mesdames, Messieurs les Associés,</w:t>
      </w:r>
    </w:p>
    <w:p w14:paraId="1DAF14AE" w14:textId="77777777" w:rsidR="00000354" w:rsidRDefault="00000354" w:rsidP="00000354"/>
    <w:p w14:paraId="7D17A8F3" w14:textId="77777777" w:rsidR="00B679B0" w:rsidRDefault="00B679B0" w:rsidP="00B679B0">
      <w:r>
        <w:t xml:space="preserve">Conformément aux dispositions légales et réglementaires en vigueur, notamment celles prévues par l'article 1856 du Code civil, nous avons l'honneur de soumettre à votre attention le rapport de gestion relatif à l'exercice clos le </w:t>
      </w:r>
      <w:r w:rsidRPr="00455C0C">
        <w:rPr>
          <w:highlight w:val="yellow"/>
        </w:rPr>
        <w:t>[date de clôture de l'exercice]</w:t>
      </w:r>
      <w:r>
        <w:t xml:space="preserve"> de la société </w:t>
      </w:r>
      <w:r w:rsidRPr="00455C0C">
        <w:rPr>
          <w:highlight w:val="yellow"/>
        </w:rPr>
        <w:t>[Dénomination Sociale]</w:t>
      </w:r>
      <w:r>
        <w:t>.</w:t>
      </w:r>
    </w:p>
    <w:p w14:paraId="0FB968BE" w14:textId="77777777" w:rsidR="00B679B0" w:rsidRDefault="00B679B0" w:rsidP="00B679B0"/>
    <w:p w14:paraId="56F3FB3E" w14:textId="77777777" w:rsidR="00B679B0" w:rsidRDefault="00B679B0" w:rsidP="00B679B0">
      <w:r>
        <w:t>Ce rapport a pour objectif de vous fournir une vue d'ensemble de l’évolution des activités de la société au cours de l’exercice écoulé, en particulier en ce qui concerne la gestion de son patrimoine immobilier, les résultats financiers enregistrés, ainsi que les principaux événements ayant marqué cette période.</w:t>
      </w:r>
    </w:p>
    <w:p w14:paraId="68FA5888" w14:textId="77777777" w:rsidR="00B679B0" w:rsidRDefault="00B679B0" w:rsidP="00B679B0"/>
    <w:p w14:paraId="67233F88" w14:textId="77777777" w:rsidR="00B679B0" w:rsidRDefault="00B679B0" w:rsidP="00B679B0">
      <w:r>
        <w:t>Nous vous présenterons également les perspectives de développement pour l'exercice suivant, les actions menées dans le cadre de la gestion courante du patrimoine immobilier, ainsi qu'une analyse des principaux risques susceptibles d'affecter la société, notamment en matière de gestion immobilière et de loyers perçus.</w:t>
      </w:r>
    </w:p>
    <w:p w14:paraId="4E493459" w14:textId="77777777" w:rsidR="00B679B0" w:rsidRDefault="00B679B0" w:rsidP="00B679B0"/>
    <w:p w14:paraId="696A2268" w14:textId="77777777" w:rsidR="00B679B0" w:rsidRDefault="00B679B0" w:rsidP="00B679B0">
      <w:r>
        <w:t>Enfin, ce rapport détaille les conventions conclues entre la société et les associés ou tiers, conformément aux articles 1854 et suivants du Code civil, et propose l'affectation des résultats réalisés au cours de l'exercice écoulé, incluant, le cas échéant, la répartition des bénéfices entre les associés.</w:t>
      </w:r>
    </w:p>
    <w:p w14:paraId="27B6D516" w14:textId="77777777" w:rsidR="00B679B0" w:rsidRDefault="00B679B0" w:rsidP="00B679B0"/>
    <w:p w14:paraId="2C1976A6" w14:textId="77777777" w:rsidR="00B679B0" w:rsidRDefault="00B679B0" w:rsidP="00B679B0">
      <w:r>
        <w:t xml:space="preserve">Notre objectif est de vous offrir une transparence totale sur la gestion de la société et de vous permettre d'apprécier, à travers ce rapport, les actions et stratégies mises en œuvre par la gérance afin de maintenir et développer le patrimoine de la société </w:t>
      </w:r>
      <w:r w:rsidRPr="00455C0C">
        <w:rPr>
          <w:highlight w:val="yellow"/>
        </w:rPr>
        <w:t>[Dénomination Sociale]</w:t>
      </w:r>
      <w:r>
        <w:t>, et de garantir sa pérennité.</w:t>
      </w:r>
    </w:p>
    <w:p w14:paraId="67E986FC" w14:textId="77777777" w:rsidR="00B679B0" w:rsidRDefault="00B679B0" w:rsidP="00B679B0"/>
    <w:p w14:paraId="55A5A9CA" w14:textId="04EC52BC" w:rsidR="00AB5BDF" w:rsidRDefault="00B679B0" w:rsidP="00B679B0">
      <w:r>
        <w:t>Nous vous remercions de votre attention et restons à votre disposition pour toute question ou précision complémentaire lors de la prochaine Assemblée Générale, au cours de laquelle seront soumis à votre approbation les comptes annuels ainsi que le présent rapport de gestion.</w:t>
      </w:r>
    </w:p>
    <w:p w14:paraId="73E3CE7C" w14:textId="77777777" w:rsidR="00B679B0" w:rsidRDefault="00B679B0" w:rsidP="00B679B0"/>
    <w:p w14:paraId="3361292A" w14:textId="23817DC6" w:rsidR="00000354" w:rsidRPr="00A074E6" w:rsidRDefault="00000354" w:rsidP="00A634A7">
      <w:pPr>
        <w:pStyle w:val="Paragraphedeliste"/>
        <w:numPr>
          <w:ilvl w:val="0"/>
          <w:numId w:val="1"/>
        </w:numPr>
        <w:rPr>
          <w:b/>
          <w:bCs/>
          <w:u w:val="single"/>
        </w:rPr>
      </w:pPr>
      <w:r w:rsidRPr="00A074E6">
        <w:rPr>
          <w:b/>
          <w:bCs/>
          <w:u w:val="single"/>
        </w:rPr>
        <w:t>Situation et activité de la société au cours de l’exercice écoulé</w:t>
      </w:r>
    </w:p>
    <w:p w14:paraId="26C02F6B" w14:textId="77777777" w:rsidR="007A4548" w:rsidRDefault="007A4548" w:rsidP="00000354"/>
    <w:p w14:paraId="6731496E" w14:textId="0B82DBE2" w:rsidR="00A04A8E" w:rsidRPr="00FC6785" w:rsidRDefault="00A04A8E" w:rsidP="00A634A7">
      <w:pPr>
        <w:pStyle w:val="Paragraphedeliste"/>
        <w:numPr>
          <w:ilvl w:val="0"/>
          <w:numId w:val="2"/>
        </w:numPr>
        <w:rPr>
          <w:b/>
          <w:bCs/>
          <w:u w:val="single"/>
        </w:rPr>
      </w:pPr>
      <w:r w:rsidRPr="00FC6785">
        <w:rPr>
          <w:b/>
          <w:bCs/>
          <w:u w:val="single"/>
        </w:rPr>
        <w:t>Activité de la société</w:t>
      </w:r>
    </w:p>
    <w:p w14:paraId="61E9079D" w14:textId="77777777" w:rsidR="00A04A8E" w:rsidRDefault="00A04A8E" w:rsidP="00A04A8E"/>
    <w:p w14:paraId="35D65E0B" w14:textId="77777777" w:rsidR="00261B07" w:rsidRDefault="00261B07" w:rsidP="00261B07">
      <w:r>
        <w:t xml:space="preserve">Durant l'exercice clos le </w:t>
      </w:r>
      <w:r w:rsidRPr="00261B07">
        <w:rPr>
          <w:highlight w:val="yellow"/>
        </w:rPr>
        <w:t>[date]</w:t>
      </w:r>
      <w:r>
        <w:t xml:space="preserve">, la société </w:t>
      </w:r>
      <w:r w:rsidRPr="00261B07">
        <w:rPr>
          <w:highlight w:val="yellow"/>
        </w:rPr>
        <w:t>[Dénomination Sociale]</w:t>
      </w:r>
      <w:r>
        <w:t xml:space="preserve"> a poursuivi l'exercice de son activité principale, à savoir </w:t>
      </w:r>
      <w:r w:rsidRPr="00261B07">
        <w:rPr>
          <w:highlight w:val="yellow"/>
        </w:rPr>
        <w:t>[préciser l'activité principale : gestion de participations, conseil, activités professionnelles, etc.]</w:t>
      </w:r>
      <w:r>
        <w:t xml:space="preserve">. Cette activité s'est inscrite dans un contexte économique </w:t>
      </w:r>
      <w:r w:rsidRPr="00261B07">
        <w:rPr>
          <w:highlight w:val="yellow"/>
        </w:rPr>
        <w:t>[favorable/défavorable]</w:t>
      </w:r>
      <w:r>
        <w:t xml:space="preserve">, marqué par </w:t>
      </w:r>
      <w:r w:rsidRPr="00261B07">
        <w:rPr>
          <w:highlight w:val="yellow"/>
        </w:rPr>
        <w:t>[détailler les principaux éléments de contexte : évolution du marché dans le secteur concerné, taux d'intérêt, changements réglementaires, etc.]</w:t>
      </w:r>
      <w:r>
        <w:t>, ce qui a influencé la gestion de l’activité et les résultats financiers de la société.</w:t>
      </w:r>
    </w:p>
    <w:p w14:paraId="7BE29546" w14:textId="77777777" w:rsidR="00261B07" w:rsidRDefault="00261B07" w:rsidP="00261B07"/>
    <w:p w14:paraId="441CE753" w14:textId="1BF64BCE" w:rsidR="006B4399" w:rsidRDefault="00261B07" w:rsidP="00261B07">
      <w:r>
        <w:t xml:space="preserve">Le montant des revenus générés par l'activité principale au cours de cet exercice s'élève à </w:t>
      </w:r>
      <w:r w:rsidRPr="00261B07">
        <w:rPr>
          <w:highlight w:val="yellow"/>
        </w:rPr>
        <w:t>[montant]</w:t>
      </w:r>
      <w:r>
        <w:t xml:space="preserve"> euros, enregistrant une </w:t>
      </w:r>
      <w:r w:rsidRPr="00261B07">
        <w:rPr>
          <w:highlight w:val="yellow"/>
        </w:rPr>
        <w:t>[hausse/baisse]</w:t>
      </w:r>
      <w:r>
        <w:t xml:space="preserve"> de </w:t>
      </w:r>
      <w:r w:rsidRPr="00261B07">
        <w:rPr>
          <w:highlight w:val="yellow"/>
        </w:rPr>
        <w:t>[pourcentage]</w:t>
      </w:r>
      <w:r>
        <w:t xml:space="preserve"> par rapport à l'exercice précédent, où ils s’établissaient à </w:t>
      </w:r>
      <w:r w:rsidRPr="00261B07">
        <w:rPr>
          <w:highlight w:val="yellow"/>
        </w:rPr>
        <w:t>[montant de l’exercice précédent]</w:t>
      </w:r>
      <w:r>
        <w:t xml:space="preserve"> euros. Cette variation est principalement due à </w:t>
      </w:r>
      <w:r w:rsidRPr="00261B07">
        <w:rPr>
          <w:highlight w:val="yellow"/>
        </w:rPr>
        <w:t>[expliquer les causes principales de l’évolution des revenus</w:t>
      </w:r>
      <w:r>
        <w:rPr>
          <w:highlight w:val="yellow"/>
        </w:rPr>
        <w:t xml:space="preserve"> : </w:t>
      </w:r>
      <w:r w:rsidRPr="00261B07">
        <w:rPr>
          <w:highlight w:val="yellow"/>
        </w:rPr>
        <w:t>augmentation des contrats, révision des tarifs, baisse de la demande, etc.]</w:t>
      </w:r>
      <w:r>
        <w:t>.</w:t>
      </w:r>
    </w:p>
    <w:p w14:paraId="17C9FED9" w14:textId="77777777" w:rsidR="00261B07" w:rsidRDefault="00261B07" w:rsidP="00261B07"/>
    <w:p w14:paraId="5C4188F5" w14:textId="483DD6C4" w:rsidR="00A04A8E" w:rsidRPr="00FC6785" w:rsidRDefault="00A04A8E" w:rsidP="00A634A7">
      <w:pPr>
        <w:pStyle w:val="Paragraphedeliste"/>
        <w:numPr>
          <w:ilvl w:val="0"/>
          <w:numId w:val="2"/>
        </w:numPr>
        <w:rPr>
          <w:b/>
          <w:bCs/>
          <w:u w:val="single"/>
        </w:rPr>
      </w:pPr>
      <w:r w:rsidRPr="00FC6785">
        <w:rPr>
          <w:b/>
          <w:bCs/>
          <w:u w:val="single"/>
        </w:rPr>
        <w:t>Faits marquants de l'exercice</w:t>
      </w:r>
    </w:p>
    <w:p w14:paraId="5B61B234" w14:textId="77777777" w:rsidR="00A04A8E" w:rsidRDefault="00A04A8E" w:rsidP="00A04A8E"/>
    <w:p w14:paraId="176ACD18" w14:textId="77777777" w:rsidR="004B2041" w:rsidRDefault="004B2041" w:rsidP="004B2041">
      <w:r>
        <w:t>Plusieurs événements significatifs ont marqué l'exercice écoulé et ont eu un impact notable sur la gestion et la stratégie de la société. Parmi ces faits marquants, nous pouvons citer :</w:t>
      </w:r>
    </w:p>
    <w:p w14:paraId="774ABD53" w14:textId="77777777" w:rsidR="004B2041" w:rsidRDefault="004B2041" w:rsidP="004B2041"/>
    <w:p w14:paraId="094E0E6B" w14:textId="5FF14896" w:rsidR="004B2041" w:rsidRDefault="004B2041" w:rsidP="004B2041">
      <w:pPr>
        <w:pStyle w:val="Paragraphedeliste"/>
        <w:numPr>
          <w:ilvl w:val="0"/>
          <w:numId w:val="17"/>
        </w:numPr>
      </w:pPr>
      <w:r w:rsidRPr="004B2041">
        <w:rPr>
          <w:b/>
          <w:bCs/>
          <w:i/>
          <w:iCs/>
        </w:rPr>
        <w:t>Nouveaux partenariats ou collaborations</w:t>
      </w:r>
      <w:r>
        <w:t xml:space="preserve"> : La société a signé de nouveaux accords avec </w:t>
      </w:r>
      <w:r w:rsidRPr="00AC6B17">
        <w:rPr>
          <w:highlight w:val="yellow"/>
        </w:rPr>
        <w:t>[préciser les partenaires ou clients]</w:t>
      </w:r>
      <w:r>
        <w:t xml:space="preserve">, renforçant ainsi </w:t>
      </w:r>
      <w:proofErr w:type="gramStart"/>
      <w:r>
        <w:t>sa position sur</w:t>
      </w:r>
      <w:proofErr w:type="gramEnd"/>
      <w:r>
        <w:t xml:space="preserve"> </w:t>
      </w:r>
      <w:r w:rsidRPr="00AC6B17">
        <w:rPr>
          <w:highlight w:val="yellow"/>
        </w:rPr>
        <w:t>[préciser le secteur ou marché]</w:t>
      </w:r>
      <w:r>
        <w:t xml:space="preserve"> et ouvrant de nouvelles perspectives de croissance.</w:t>
      </w:r>
    </w:p>
    <w:p w14:paraId="128BDCB1" w14:textId="77777777" w:rsidR="004B2041" w:rsidRDefault="004B2041" w:rsidP="004B2041"/>
    <w:p w14:paraId="1A9E2029" w14:textId="698B6647" w:rsidR="004B2041" w:rsidRDefault="004B2041" w:rsidP="004B2041">
      <w:pPr>
        <w:pStyle w:val="Paragraphedeliste"/>
        <w:numPr>
          <w:ilvl w:val="0"/>
          <w:numId w:val="17"/>
        </w:numPr>
      </w:pPr>
      <w:r w:rsidRPr="004B2041">
        <w:rPr>
          <w:b/>
          <w:bCs/>
          <w:i/>
          <w:iCs/>
        </w:rPr>
        <w:t>Développement de nouvelles offres/services</w:t>
      </w:r>
      <w:r>
        <w:t xml:space="preserve"> : La société a développé </w:t>
      </w:r>
      <w:r w:rsidRPr="00AC6B17">
        <w:rPr>
          <w:highlight w:val="yellow"/>
        </w:rPr>
        <w:t>[préciser les nouvelles offres ou services]</w:t>
      </w:r>
      <w:r>
        <w:t>, afin de mieux répondre aux besoins de ses clients et d’accroître sa compétitivité.</w:t>
      </w:r>
    </w:p>
    <w:p w14:paraId="3F447EAA" w14:textId="77777777" w:rsidR="004B2041" w:rsidRDefault="004B2041" w:rsidP="004B2041"/>
    <w:p w14:paraId="41BC1B52" w14:textId="2945E548" w:rsidR="004B2041" w:rsidRDefault="004B2041" w:rsidP="004B2041">
      <w:pPr>
        <w:pStyle w:val="Paragraphedeliste"/>
        <w:numPr>
          <w:ilvl w:val="0"/>
          <w:numId w:val="17"/>
        </w:numPr>
      </w:pPr>
      <w:r w:rsidRPr="004B2041">
        <w:rPr>
          <w:b/>
          <w:bCs/>
          <w:i/>
          <w:iCs/>
        </w:rPr>
        <w:t>Réorganisation interne</w:t>
      </w:r>
      <w:r>
        <w:t xml:space="preserve"> : La société a procédé à une réorganisation interne, optimisant ainsi la gestion des ressources humaines et des opérations pour améliorer son efficacité.</w:t>
      </w:r>
    </w:p>
    <w:p w14:paraId="6870F147" w14:textId="77777777" w:rsidR="004B2041" w:rsidRDefault="004B2041" w:rsidP="004B2041"/>
    <w:p w14:paraId="2C56B007" w14:textId="2C9A9D43" w:rsidR="006617CA" w:rsidRDefault="004B2041" w:rsidP="004B2041">
      <w:pPr>
        <w:pStyle w:val="Paragraphedeliste"/>
        <w:numPr>
          <w:ilvl w:val="0"/>
          <w:numId w:val="17"/>
        </w:numPr>
      </w:pPr>
      <w:r w:rsidRPr="004B2041">
        <w:rPr>
          <w:b/>
          <w:bCs/>
          <w:i/>
          <w:iCs/>
        </w:rPr>
        <w:t>Réaménagement du financement</w:t>
      </w:r>
      <w:r>
        <w:t xml:space="preserve"> : La société a renégocié ses lignes de crédit ou emprunts, obtenant des conditions plus favorables pour financer son activité et réduire ses charges financières.</w:t>
      </w:r>
    </w:p>
    <w:p w14:paraId="3D038FFC" w14:textId="77777777" w:rsidR="004B2041" w:rsidRDefault="004B2041" w:rsidP="004B2041"/>
    <w:p w14:paraId="1F083EFA" w14:textId="0F5CFC4B" w:rsidR="00A04A8E" w:rsidRPr="00FC6785" w:rsidRDefault="00A04A8E" w:rsidP="00A634A7">
      <w:pPr>
        <w:pStyle w:val="Paragraphedeliste"/>
        <w:numPr>
          <w:ilvl w:val="0"/>
          <w:numId w:val="2"/>
        </w:numPr>
        <w:rPr>
          <w:b/>
          <w:bCs/>
          <w:u w:val="single"/>
        </w:rPr>
      </w:pPr>
      <w:r w:rsidRPr="00FC6785">
        <w:rPr>
          <w:b/>
          <w:bCs/>
          <w:u w:val="single"/>
        </w:rPr>
        <w:t>Analyse des résultats financiers</w:t>
      </w:r>
    </w:p>
    <w:p w14:paraId="51DEB021" w14:textId="77777777" w:rsidR="00FC6785" w:rsidRDefault="00FC6785" w:rsidP="00A04A8E"/>
    <w:p w14:paraId="4637CA88" w14:textId="30E20C8F" w:rsidR="000E63A3" w:rsidRDefault="000E63A3" w:rsidP="000E63A3">
      <w:r>
        <w:t xml:space="preserve">Le résultat de l'exercice, après prise en compte de l'ensemble des produits (revenus générés par l’activité principale) et charges (charges d’exploitation, frais généraux, intérêts d’emprunts, etc.), s'établit à </w:t>
      </w:r>
      <w:r w:rsidRPr="00AC6B17">
        <w:rPr>
          <w:highlight w:val="yellow"/>
        </w:rPr>
        <w:t>[montant]</w:t>
      </w:r>
      <w:r>
        <w:t xml:space="preserve"> euros, contre </w:t>
      </w:r>
      <w:r w:rsidRPr="00AC6B17">
        <w:rPr>
          <w:highlight w:val="yellow"/>
        </w:rPr>
        <w:t>[montant de l’exercice précédent]</w:t>
      </w:r>
      <w:r>
        <w:t xml:space="preserve"> euros lors de l'exercice précédent, ce qui représente une </w:t>
      </w:r>
      <w:r w:rsidRPr="00AC6B17">
        <w:rPr>
          <w:highlight w:val="yellow"/>
        </w:rPr>
        <w:t>[hausse/baisse]</w:t>
      </w:r>
      <w:r>
        <w:t xml:space="preserve"> de </w:t>
      </w:r>
      <w:r w:rsidRPr="00AC6B17">
        <w:rPr>
          <w:highlight w:val="yellow"/>
        </w:rPr>
        <w:t>[pourcentage]</w:t>
      </w:r>
      <w:r>
        <w:t>. Cette évolution résulte principalement des facteurs suivants :</w:t>
      </w:r>
    </w:p>
    <w:p w14:paraId="6561917B" w14:textId="77777777" w:rsidR="000E63A3" w:rsidRDefault="000E63A3" w:rsidP="000E63A3"/>
    <w:p w14:paraId="6B16FFDC" w14:textId="4979B14E" w:rsidR="000E63A3" w:rsidRDefault="000E63A3" w:rsidP="000E63A3">
      <w:pPr>
        <w:pStyle w:val="Paragraphedeliste"/>
        <w:numPr>
          <w:ilvl w:val="0"/>
          <w:numId w:val="17"/>
        </w:numPr>
      </w:pPr>
      <w:r w:rsidRPr="006426F6">
        <w:rPr>
          <w:b/>
          <w:bCs/>
          <w:i/>
          <w:iCs/>
        </w:rPr>
        <w:t>Évolution des revenus</w:t>
      </w:r>
      <w:r>
        <w:t xml:space="preserve"> : Les revenus générés par l'activité principale ont </w:t>
      </w:r>
      <w:r w:rsidRPr="000E63A3">
        <w:rPr>
          <w:highlight w:val="yellow"/>
        </w:rPr>
        <w:t>[augmenté/diminué]</w:t>
      </w:r>
      <w:r>
        <w:t xml:space="preserve"> en raison de </w:t>
      </w:r>
      <w:r w:rsidRPr="000E63A3">
        <w:rPr>
          <w:highlight w:val="yellow"/>
        </w:rPr>
        <w:t>[détails : nouveaux contrats, baisse de la demande, augmentation des tarifs, etc.]</w:t>
      </w:r>
      <w:r>
        <w:t>.</w:t>
      </w:r>
    </w:p>
    <w:p w14:paraId="6C629581" w14:textId="77777777" w:rsidR="000E63A3" w:rsidRDefault="000E63A3" w:rsidP="000E63A3"/>
    <w:p w14:paraId="1D0E5600" w14:textId="3BE2D8C8" w:rsidR="000E63A3" w:rsidRDefault="000E63A3" w:rsidP="000E63A3">
      <w:pPr>
        <w:pStyle w:val="Paragraphedeliste"/>
        <w:numPr>
          <w:ilvl w:val="0"/>
          <w:numId w:val="17"/>
        </w:numPr>
      </w:pPr>
      <w:r w:rsidRPr="006426F6">
        <w:rPr>
          <w:b/>
          <w:bCs/>
          <w:i/>
          <w:iCs/>
        </w:rPr>
        <w:t>Variation des charges d'exploitation</w:t>
      </w:r>
      <w:r>
        <w:t xml:space="preserve"> : La société a </w:t>
      </w:r>
      <w:r w:rsidRPr="000E63A3">
        <w:rPr>
          <w:highlight w:val="yellow"/>
        </w:rPr>
        <w:t>[réduit/augmenté]</w:t>
      </w:r>
      <w:r>
        <w:t xml:space="preserve"> les charges d'exploitation, notamment grâce à </w:t>
      </w:r>
      <w:r w:rsidRPr="000E63A3">
        <w:rPr>
          <w:highlight w:val="yellow"/>
        </w:rPr>
        <w:t>[détailler les mesures : optimisation des coûts, réduction des frais généraux, etc.]</w:t>
      </w:r>
      <w:r>
        <w:t>.</w:t>
      </w:r>
    </w:p>
    <w:p w14:paraId="4A05F346" w14:textId="77777777" w:rsidR="000E63A3" w:rsidRDefault="000E63A3" w:rsidP="000E63A3"/>
    <w:p w14:paraId="6152A3E3" w14:textId="40CC0666" w:rsidR="000E63A3" w:rsidRDefault="000E63A3" w:rsidP="000E63A3">
      <w:pPr>
        <w:pStyle w:val="Paragraphedeliste"/>
        <w:numPr>
          <w:ilvl w:val="0"/>
          <w:numId w:val="17"/>
        </w:numPr>
      </w:pPr>
      <w:r w:rsidRPr="006426F6">
        <w:rPr>
          <w:b/>
          <w:bCs/>
          <w:i/>
          <w:iCs/>
        </w:rPr>
        <w:t>Investissements stratégiques</w:t>
      </w:r>
      <w:r>
        <w:t xml:space="preserve"> : Durant l’exercice, la société a réalisé des investissements importants dans </w:t>
      </w:r>
      <w:r w:rsidRPr="000E63A3">
        <w:rPr>
          <w:highlight w:val="yellow"/>
        </w:rPr>
        <w:t>[détailler les domaines : développement de nouveaux services, recherche et développement, etc.]</w:t>
      </w:r>
      <w:r>
        <w:t>, qui, bien qu'ayant pesé sur le résultat à court terme, visent à améliorer la rentabilité à moyen et long terme.</w:t>
      </w:r>
    </w:p>
    <w:p w14:paraId="3A66250A" w14:textId="77777777" w:rsidR="000E63A3" w:rsidRDefault="000E63A3" w:rsidP="000E63A3"/>
    <w:p w14:paraId="2EA3A895" w14:textId="7BA7C7D9" w:rsidR="00DF6A74" w:rsidRDefault="000E63A3" w:rsidP="000E63A3">
      <w:r>
        <w:t xml:space="preserve">Ces éléments témoignent de la volonté de la société de </w:t>
      </w:r>
      <w:r w:rsidRPr="000E63A3">
        <w:rPr>
          <w:highlight w:val="yellow"/>
        </w:rPr>
        <w:t>[détailler les objectifs stratégiques : accroître la compétitivité, renforcer son positionnement sur le marché, etc.]</w:t>
      </w:r>
      <w:r>
        <w:t>, tout en maintenant un contrôle rigoureux sur les charges.</w:t>
      </w:r>
    </w:p>
    <w:p w14:paraId="3CD5FDEE" w14:textId="77777777" w:rsidR="000E63A3" w:rsidRDefault="000E63A3" w:rsidP="000E63A3"/>
    <w:p w14:paraId="042790E1" w14:textId="303BA7AA" w:rsidR="00A04A8E" w:rsidRPr="00FC6785" w:rsidRDefault="00A04A8E" w:rsidP="00A634A7">
      <w:pPr>
        <w:pStyle w:val="Paragraphedeliste"/>
        <w:numPr>
          <w:ilvl w:val="0"/>
          <w:numId w:val="2"/>
        </w:numPr>
        <w:rPr>
          <w:b/>
          <w:bCs/>
          <w:u w:val="single"/>
        </w:rPr>
      </w:pPr>
      <w:r w:rsidRPr="00FC6785">
        <w:rPr>
          <w:b/>
          <w:bCs/>
          <w:u w:val="single"/>
        </w:rPr>
        <w:t>Position financière et endettement</w:t>
      </w:r>
    </w:p>
    <w:p w14:paraId="1FA5DFC9" w14:textId="77777777" w:rsidR="00FC6785" w:rsidRDefault="00FC6785" w:rsidP="00A04A8E"/>
    <w:p w14:paraId="0C087AD3" w14:textId="77777777" w:rsidR="00606373" w:rsidRDefault="00606373" w:rsidP="00606373">
      <w:r>
        <w:lastRenderedPageBreak/>
        <w:t xml:space="preserve">Au terme de cet exercice, le total de bilan de la société s’établit à </w:t>
      </w:r>
      <w:r w:rsidRPr="00606373">
        <w:rPr>
          <w:highlight w:val="yellow"/>
        </w:rPr>
        <w:t>[montant]</w:t>
      </w:r>
      <w:r>
        <w:t xml:space="preserve"> euros, reflétant la solidité de ses actifs et de ses investissements dans son activité principale.</w:t>
      </w:r>
    </w:p>
    <w:p w14:paraId="3C5C9E22" w14:textId="77777777" w:rsidR="00606373" w:rsidRDefault="00606373" w:rsidP="00606373"/>
    <w:p w14:paraId="482B6202" w14:textId="77777777" w:rsidR="00606373" w:rsidRDefault="00606373" w:rsidP="00606373">
      <w:r>
        <w:t xml:space="preserve">En ce qui concerne l'endettement, la société présente un niveau d’endettement de </w:t>
      </w:r>
      <w:r w:rsidRPr="00606373">
        <w:rPr>
          <w:highlight w:val="yellow"/>
        </w:rPr>
        <w:t>[montant]</w:t>
      </w:r>
      <w:r>
        <w:t xml:space="preserve"> euros, contre </w:t>
      </w:r>
      <w:r w:rsidRPr="00606373">
        <w:rPr>
          <w:highlight w:val="yellow"/>
        </w:rPr>
        <w:t>[montant de l’exercice précédent]</w:t>
      </w:r>
      <w:r>
        <w:t xml:space="preserve"> euros lors de l'exercice précédent, soit une évolution de </w:t>
      </w:r>
      <w:r w:rsidRPr="00606373">
        <w:rPr>
          <w:highlight w:val="yellow"/>
        </w:rPr>
        <w:t>[pourcentage]</w:t>
      </w:r>
      <w:r>
        <w:t xml:space="preserve">. Cette évolution s'explique par </w:t>
      </w:r>
      <w:r w:rsidRPr="00606373">
        <w:rPr>
          <w:highlight w:val="yellow"/>
        </w:rPr>
        <w:t>[expliquer les causes : nouveaux emprunts pour financer des investissements, remboursement anticipé de prêts]</w:t>
      </w:r>
      <w:r>
        <w:t>.</w:t>
      </w:r>
    </w:p>
    <w:p w14:paraId="435BB088" w14:textId="77777777" w:rsidR="00606373" w:rsidRDefault="00606373" w:rsidP="00606373"/>
    <w:p w14:paraId="2F902806" w14:textId="77777777" w:rsidR="00606373" w:rsidRDefault="00606373" w:rsidP="00606373">
      <w:r>
        <w:t xml:space="preserve">La trésorerie nette de la société s'élève à </w:t>
      </w:r>
      <w:r w:rsidRPr="00606373">
        <w:rPr>
          <w:highlight w:val="yellow"/>
        </w:rPr>
        <w:t>[montant]</w:t>
      </w:r>
      <w:r>
        <w:t xml:space="preserve"> euros, offrant à la société une capacité suffisante pour honorer ses engagements financiers à court terme et continuer à financer ses projets de développement. Cette situation financière solide permet à la société de rester flexible face aux opportunités de croissance ou d’expansion de ses activités.</w:t>
      </w:r>
    </w:p>
    <w:p w14:paraId="485C471F" w14:textId="77777777" w:rsidR="00606373" w:rsidRDefault="00606373" w:rsidP="00606373"/>
    <w:p w14:paraId="26A6B019" w14:textId="17213B0B" w:rsidR="00000354" w:rsidRDefault="00606373" w:rsidP="00606373">
      <w:r>
        <w:t xml:space="preserve">L’ensemble de ces éléments démontre que la société </w:t>
      </w:r>
      <w:r w:rsidRPr="00606373">
        <w:rPr>
          <w:highlight w:val="yellow"/>
        </w:rPr>
        <w:t>[Dénomination Sociale]</w:t>
      </w:r>
      <w:r>
        <w:t xml:space="preserve"> maintient une situation financière saine, capable de soutenir son développement futur et de répondre aux défis liés à la gestion et à l'expansion de son activité.</w:t>
      </w:r>
    </w:p>
    <w:p w14:paraId="4002D9A2" w14:textId="77777777" w:rsidR="00606373" w:rsidRDefault="00606373" w:rsidP="00606373"/>
    <w:p w14:paraId="63BE87DF" w14:textId="128095B2" w:rsidR="00000354" w:rsidRPr="00A074E6" w:rsidRDefault="00000354" w:rsidP="00A634A7">
      <w:pPr>
        <w:pStyle w:val="Paragraphedeliste"/>
        <w:numPr>
          <w:ilvl w:val="0"/>
          <w:numId w:val="1"/>
        </w:numPr>
        <w:rPr>
          <w:b/>
          <w:bCs/>
          <w:u w:val="single"/>
        </w:rPr>
      </w:pPr>
      <w:r w:rsidRPr="00A074E6">
        <w:rPr>
          <w:b/>
          <w:bCs/>
          <w:u w:val="single"/>
        </w:rPr>
        <w:t>Événements survenus depuis la clôture de l’exercice</w:t>
      </w:r>
    </w:p>
    <w:p w14:paraId="6D114929" w14:textId="77777777" w:rsidR="007A4548" w:rsidRPr="00584C47" w:rsidRDefault="007A4548" w:rsidP="00000354"/>
    <w:p w14:paraId="368FB81A" w14:textId="77777777" w:rsidR="00584C47" w:rsidRPr="00584C47" w:rsidRDefault="00584C47" w:rsidP="00584C47">
      <w:pPr>
        <w:jc w:val="center"/>
        <w:rPr>
          <w:b/>
          <w:bCs/>
        </w:rPr>
      </w:pPr>
      <w:r w:rsidRPr="00584C47">
        <w:rPr>
          <w:b/>
          <w:bCs/>
          <w:highlight w:val="green"/>
        </w:rPr>
        <w:t>[Option 1 : Aucun événement significatif]</w:t>
      </w:r>
    </w:p>
    <w:p w14:paraId="42969722" w14:textId="77777777" w:rsidR="00584C47" w:rsidRPr="00584C47" w:rsidRDefault="00584C47" w:rsidP="00584C47"/>
    <w:p w14:paraId="2630DD74" w14:textId="77777777" w:rsidR="00584C47" w:rsidRPr="00584C47" w:rsidRDefault="00584C47" w:rsidP="00584C47">
      <w:r w:rsidRPr="00584C47">
        <w:t xml:space="preserve">Depuis la clôture de l'exercice au </w:t>
      </w:r>
      <w:r w:rsidRPr="006426F6">
        <w:rPr>
          <w:highlight w:val="yellow"/>
        </w:rPr>
        <w:t>[date]</w:t>
      </w:r>
      <w:r w:rsidRPr="00584C47">
        <w:t xml:space="preserve">, aucun événement particulier n'est survenu qui serait susceptible d'avoir une incidence significative sur la situation financière, les activités ou les perspectives de la société </w:t>
      </w:r>
      <w:r w:rsidRPr="006426F6">
        <w:rPr>
          <w:highlight w:val="yellow"/>
        </w:rPr>
        <w:t>[Dénomination Sociale]</w:t>
      </w:r>
      <w:r w:rsidRPr="00584C47">
        <w:t>.</w:t>
      </w:r>
    </w:p>
    <w:p w14:paraId="3BAC6669" w14:textId="77777777" w:rsidR="00584C47" w:rsidRPr="00584C47" w:rsidRDefault="00584C47" w:rsidP="00584C47"/>
    <w:p w14:paraId="5FE1979E" w14:textId="77777777" w:rsidR="00584C47" w:rsidRPr="00584C47" w:rsidRDefault="00584C47" w:rsidP="00584C47">
      <w:r w:rsidRPr="00584C47">
        <w:t>La société continue de poursuivre ses activités dans des conditions conformes à celles observées au cours de l’exercice écoulé. Aucun changement majeur n’a affecté son organisation, sa gestion des opérations, ou sa stratégie de développement. Les activités courantes se poursuivent conformément aux prévisions établies, et le marché n’a pas présenté de variations significatives susceptibles d'entraîner un ajustement des prévisions financières ou opérationnelles.</w:t>
      </w:r>
    </w:p>
    <w:p w14:paraId="6C82818E" w14:textId="77777777" w:rsidR="00584C47" w:rsidRPr="00584C47" w:rsidRDefault="00584C47" w:rsidP="00584C47"/>
    <w:p w14:paraId="65B119C6" w14:textId="77777777" w:rsidR="00584C47" w:rsidRPr="00584C47" w:rsidRDefault="00584C47" w:rsidP="00584C47">
      <w:r w:rsidRPr="00584C47">
        <w:t>Cette stabilité nous permet d’envisager l’exercice à venir avec confiance, en maintenant les orientations stratégiques définies lors des dernières délibérations.</w:t>
      </w:r>
    </w:p>
    <w:p w14:paraId="56369E11" w14:textId="77777777" w:rsidR="00584C47" w:rsidRPr="00584C47" w:rsidRDefault="00584C47" w:rsidP="00584C47"/>
    <w:p w14:paraId="085AC38D" w14:textId="77777777" w:rsidR="00584C47" w:rsidRPr="00584C47" w:rsidRDefault="00584C47" w:rsidP="00584C47">
      <w:pPr>
        <w:jc w:val="center"/>
        <w:rPr>
          <w:b/>
          <w:bCs/>
        </w:rPr>
      </w:pPr>
      <w:r w:rsidRPr="00584C47">
        <w:rPr>
          <w:b/>
          <w:bCs/>
          <w:highlight w:val="green"/>
        </w:rPr>
        <w:t>[Option 2 : Événement significatif postérieur à la clôture de l’exercice]</w:t>
      </w:r>
    </w:p>
    <w:p w14:paraId="1D0CB5BE" w14:textId="77777777" w:rsidR="00584C47" w:rsidRPr="00584C47" w:rsidRDefault="00584C47" w:rsidP="00584C47"/>
    <w:p w14:paraId="0BA4F25F" w14:textId="77777777" w:rsidR="00584C47" w:rsidRPr="00584C47" w:rsidRDefault="00584C47" w:rsidP="00584C47">
      <w:r w:rsidRPr="00584C47">
        <w:t xml:space="preserve">Depuis la clôture de l'exercice au </w:t>
      </w:r>
      <w:r w:rsidRPr="006426F6">
        <w:rPr>
          <w:highlight w:val="yellow"/>
        </w:rPr>
        <w:t>[date]</w:t>
      </w:r>
      <w:r w:rsidRPr="00584C47">
        <w:t xml:space="preserve">, la société </w:t>
      </w:r>
      <w:r w:rsidRPr="006426F6">
        <w:rPr>
          <w:highlight w:val="yellow"/>
        </w:rPr>
        <w:t>[Dénomination Sociale]</w:t>
      </w:r>
      <w:r w:rsidRPr="00584C47">
        <w:t xml:space="preserve"> a connu un événement majeur susceptible d’influer sur ses comptes et sa gestion. En effet, le </w:t>
      </w:r>
      <w:r w:rsidRPr="006426F6">
        <w:rPr>
          <w:highlight w:val="yellow"/>
        </w:rPr>
        <w:t>[date de l'événement]</w:t>
      </w:r>
      <w:r w:rsidRPr="00584C47">
        <w:t xml:space="preserve">, la société a procédé à </w:t>
      </w:r>
      <w:r w:rsidRPr="006426F6">
        <w:rPr>
          <w:highlight w:val="yellow"/>
        </w:rPr>
        <w:t>[détailler l'événement : acquisition d'une participation, cession d'actifs, lancement de nouveaux services, refinancement, etc.]</w:t>
      </w:r>
      <w:r w:rsidRPr="00584C47">
        <w:t>.</w:t>
      </w:r>
    </w:p>
    <w:p w14:paraId="51F2F0C4" w14:textId="77777777" w:rsidR="00584C47" w:rsidRPr="00584C47" w:rsidRDefault="00584C47" w:rsidP="00584C47"/>
    <w:p w14:paraId="700B6944" w14:textId="7E9764FD" w:rsidR="00584C47" w:rsidRPr="00584C47" w:rsidRDefault="00584C47" w:rsidP="00584C47">
      <w:r w:rsidRPr="00584C47">
        <w:t>Cet événement représente une étape stratégique dans le développement de la société. Voici les principaux détails</w:t>
      </w:r>
      <w:r>
        <w:t> :</w:t>
      </w:r>
    </w:p>
    <w:p w14:paraId="00D23C49" w14:textId="77777777" w:rsidR="00584C47" w:rsidRPr="00584C47" w:rsidRDefault="00584C47" w:rsidP="00584C47"/>
    <w:p w14:paraId="1C5F6343" w14:textId="0B688178" w:rsidR="00584C47" w:rsidRPr="00584C47" w:rsidRDefault="00584C47" w:rsidP="00584C47">
      <w:pPr>
        <w:pStyle w:val="Paragraphedeliste"/>
        <w:numPr>
          <w:ilvl w:val="0"/>
          <w:numId w:val="17"/>
        </w:numPr>
      </w:pPr>
      <w:r w:rsidRPr="00584C47">
        <w:rPr>
          <w:b/>
          <w:bCs/>
          <w:i/>
          <w:iCs/>
        </w:rPr>
        <w:t>Acquisition d’une participation</w:t>
      </w:r>
      <w:r w:rsidRPr="00584C47">
        <w:t xml:space="preserve"> : </w:t>
      </w:r>
      <w:r>
        <w:t>l</w:t>
      </w:r>
      <w:r w:rsidRPr="00584C47">
        <w:t xml:space="preserve">a société a acquis </w:t>
      </w:r>
      <w:r w:rsidRPr="006426F6">
        <w:rPr>
          <w:highlight w:val="yellow"/>
        </w:rPr>
        <w:t>[nom ou description de la participation]</w:t>
      </w:r>
      <w:r w:rsidRPr="00584C47">
        <w:t>, permettant d’élargir son portefeuille d’activités et d'ouvrir de nouvelles perspectives de croissance. Cette acquisition s’inscrit dans la stratégie de diversification des services et de renforcement des capacités opérationnelles.</w:t>
      </w:r>
    </w:p>
    <w:p w14:paraId="126FB14C" w14:textId="77777777" w:rsidR="00584C47" w:rsidRPr="00584C47" w:rsidRDefault="00584C47" w:rsidP="00584C47"/>
    <w:p w14:paraId="61F1792D" w14:textId="5C76D75C" w:rsidR="00584C47" w:rsidRPr="00584C47" w:rsidRDefault="00584C47" w:rsidP="00584C47">
      <w:pPr>
        <w:pStyle w:val="Paragraphedeliste"/>
        <w:numPr>
          <w:ilvl w:val="0"/>
          <w:numId w:val="17"/>
        </w:numPr>
      </w:pPr>
      <w:r w:rsidRPr="00584C47">
        <w:rPr>
          <w:b/>
          <w:bCs/>
          <w:i/>
          <w:iCs/>
        </w:rPr>
        <w:t>Cession d’un actif</w:t>
      </w:r>
      <w:r w:rsidRPr="00584C47">
        <w:t xml:space="preserve"> : </w:t>
      </w:r>
      <w:r>
        <w:t>l</w:t>
      </w:r>
      <w:r w:rsidRPr="00584C47">
        <w:t xml:space="preserve">a société a procédé à la cession de </w:t>
      </w:r>
      <w:r w:rsidRPr="006426F6">
        <w:rPr>
          <w:highlight w:val="yellow"/>
        </w:rPr>
        <w:t>[nom ou description de l’actif cédé]</w:t>
      </w:r>
      <w:r w:rsidRPr="00584C47">
        <w:t xml:space="preserve">. Cette opération vise à </w:t>
      </w:r>
      <w:r w:rsidRPr="006426F6">
        <w:rPr>
          <w:highlight w:val="yellow"/>
        </w:rPr>
        <w:t>[objectifs de la cession : recentrage stratégique, désinvestissement d’activités non rentables, optimisation de la trésorerie]</w:t>
      </w:r>
      <w:r w:rsidRPr="00584C47">
        <w:t>, contribuant ainsi à une meilleure gestion des ressources et à l’optimisation des liquidités disponibles pour de futurs projets.</w:t>
      </w:r>
    </w:p>
    <w:p w14:paraId="07C29D43" w14:textId="77777777" w:rsidR="00584C47" w:rsidRPr="00584C47" w:rsidRDefault="00584C47" w:rsidP="00584C47"/>
    <w:p w14:paraId="5017D055" w14:textId="283EF3A9" w:rsidR="00584C47" w:rsidRPr="00584C47" w:rsidRDefault="00584C47" w:rsidP="00584C47">
      <w:pPr>
        <w:pStyle w:val="Paragraphedeliste"/>
        <w:numPr>
          <w:ilvl w:val="0"/>
          <w:numId w:val="17"/>
        </w:numPr>
      </w:pPr>
      <w:r w:rsidRPr="00584C47">
        <w:rPr>
          <w:b/>
          <w:bCs/>
          <w:i/>
          <w:iCs/>
        </w:rPr>
        <w:t>Refinancement de l’endettement</w:t>
      </w:r>
      <w:r w:rsidRPr="00584C47">
        <w:t xml:space="preserve"> : </w:t>
      </w:r>
      <w:r>
        <w:t>l</w:t>
      </w:r>
      <w:r w:rsidRPr="00584C47">
        <w:t xml:space="preserve">a société a renégocié un prêt d’un montant de </w:t>
      </w:r>
      <w:r w:rsidRPr="006426F6">
        <w:rPr>
          <w:highlight w:val="yellow"/>
        </w:rPr>
        <w:t>[montant]</w:t>
      </w:r>
      <w:r w:rsidRPr="00584C47">
        <w:t xml:space="preserve"> euros, permettant de bénéficier de conditions de financement plus favorables. Cette opération vise à réduire le coût de la dette et à améliorer la trésorerie de la société pour ses futurs projets d’investissement et d’expansion.</w:t>
      </w:r>
    </w:p>
    <w:p w14:paraId="3CA0212C" w14:textId="77777777" w:rsidR="00584C47" w:rsidRPr="00584C47" w:rsidRDefault="00584C47" w:rsidP="00584C47"/>
    <w:p w14:paraId="55468D63" w14:textId="66257C15" w:rsidR="007A5C89" w:rsidRPr="00584C47" w:rsidRDefault="00584C47" w:rsidP="00584C47">
      <w:r w:rsidRPr="00584C47">
        <w:t>Cet événement aura un impact positif sur les résultats et la situation financière de la société pour les prochains exercices. Nous prévoyons de fournir des détails complémentaires sur les conséquences financières de cette opération lors de la prochaine assemblée générale des associés.</w:t>
      </w:r>
    </w:p>
    <w:p w14:paraId="702A5768" w14:textId="77777777" w:rsidR="00584C47" w:rsidRPr="007A5C89" w:rsidRDefault="00584C47" w:rsidP="00584C47"/>
    <w:p w14:paraId="7BF6C7D7" w14:textId="4C333D40" w:rsidR="00000354" w:rsidRPr="00A074E6" w:rsidRDefault="00000354" w:rsidP="00A634A7">
      <w:pPr>
        <w:pStyle w:val="Paragraphedeliste"/>
        <w:numPr>
          <w:ilvl w:val="0"/>
          <w:numId w:val="1"/>
        </w:numPr>
        <w:rPr>
          <w:b/>
          <w:bCs/>
          <w:u w:val="single"/>
        </w:rPr>
      </w:pPr>
      <w:proofErr w:type="gramStart"/>
      <w:r w:rsidRPr="00A074E6">
        <w:rPr>
          <w:b/>
          <w:bCs/>
          <w:u w:val="single"/>
        </w:rPr>
        <w:t>Perspectives d’avenir</w:t>
      </w:r>
      <w:proofErr w:type="gramEnd"/>
    </w:p>
    <w:p w14:paraId="24C9751B" w14:textId="77777777" w:rsidR="007A4548" w:rsidRDefault="007A4548" w:rsidP="00000354"/>
    <w:p w14:paraId="29EA5BF4" w14:textId="77777777" w:rsidR="009E0B4D" w:rsidRDefault="009E0B4D" w:rsidP="009E0B4D">
      <w:r>
        <w:t xml:space="preserve">L'exercice écoulé ayant consolidé les fondations de la société </w:t>
      </w:r>
      <w:r w:rsidRPr="006426F6">
        <w:rPr>
          <w:highlight w:val="yellow"/>
        </w:rPr>
        <w:t>[Dénomination Sociale]</w:t>
      </w:r>
      <w:r>
        <w:t>, l'année à venir s’inscrit dans une dynamique de stabilisation et de croissance de nos activités principales. Plusieurs objectifs stratégiques ont été définis afin de renforcer notre position sur le marché et d’assurer le développement pérenne de nos activités.</w:t>
      </w:r>
    </w:p>
    <w:p w14:paraId="1ED66C98" w14:textId="77777777" w:rsidR="009E0B4D" w:rsidRDefault="009E0B4D" w:rsidP="009E0B4D"/>
    <w:p w14:paraId="2310CB9A" w14:textId="744D8ABF" w:rsidR="009E0B4D" w:rsidRPr="009E0B4D" w:rsidRDefault="009E0B4D" w:rsidP="009E0B4D">
      <w:pPr>
        <w:pStyle w:val="Paragraphedeliste"/>
        <w:numPr>
          <w:ilvl w:val="0"/>
          <w:numId w:val="18"/>
        </w:numPr>
        <w:rPr>
          <w:b/>
          <w:bCs/>
          <w:u w:val="single"/>
        </w:rPr>
      </w:pPr>
      <w:r w:rsidRPr="009E0B4D">
        <w:rPr>
          <w:b/>
          <w:bCs/>
          <w:u w:val="single"/>
        </w:rPr>
        <w:t>Développement de nouvelles activités et services</w:t>
      </w:r>
    </w:p>
    <w:p w14:paraId="565F9841" w14:textId="77777777" w:rsidR="009E0B4D" w:rsidRDefault="009E0B4D" w:rsidP="009E0B4D"/>
    <w:p w14:paraId="2C60D021" w14:textId="77777777" w:rsidR="009E0B4D" w:rsidRDefault="009E0B4D" w:rsidP="009E0B4D">
      <w:r>
        <w:t xml:space="preserve">Dans le cadre de notre stratégie de diversification et d’expansion, la société prévoit le lancement de </w:t>
      </w:r>
      <w:r w:rsidRPr="006426F6">
        <w:rPr>
          <w:highlight w:val="yellow"/>
        </w:rPr>
        <w:t>[préciser les nouveaux services ou activités]</w:t>
      </w:r>
      <w:r>
        <w:t xml:space="preserve"> au cours de l’exercice à venir. Ces initiatives visent à </w:t>
      </w:r>
      <w:r w:rsidRPr="006426F6">
        <w:rPr>
          <w:highlight w:val="yellow"/>
        </w:rPr>
        <w:t>[préciser les objectifs : accroître la part de marché, répondre à une demande croissante, etc.]</w:t>
      </w:r>
      <w:r>
        <w:t xml:space="preserve"> et devraient générer de nouvelles opportunités de revenus tout en renforçant notre position dans </w:t>
      </w:r>
      <w:r w:rsidRPr="006426F6">
        <w:rPr>
          <w:highlight w:val="yellow"/>
        </w:rPr>
        <w:t>[secteur ou marché concerné]</w:t>
      </w:r>
      <w:r>
        <w:t>.</w:t>
      </w:r>
    </w:p>
    <w:p w14:paraId="191D45A7" w14:textId="77777777" w:rsidR="009E0B4D" w:rsidRDefault="009E0B4D" w:rsidP="009E0B4D"/>
    <w:p w14:paraId="1305CBF9" w14:textId="154FF075" w:rsidR="009E0B4D" w:rsidRPr="009E0B4D" w:rsidRDefault="009E0B4D" w:rsidP="009E0B4D">
      <w:pPr>
        <w:pStyle w:val="Paragraphedeliste"/>
        <w:numPr>
          <w:ilvl w:val="0"/>
          <w:numId w:val="18"/>
        </w:numPr>
        <w:rPr>
          <w:b/>
          <w:bCs/>
          <w:u w:val="single"/>
        </w:rPr>
      </w:pPr>
      <w:r w:rsidRPr="009E0B4D">
        <w:rPr>
          <w:b/>
          <w:bCs/>
          <w:u w:val="single"/>
        </w:rPr>
        <w:t>Optimisation de l'efficacité opérationnelle</w:t>
      </w:r>
    </w:p>
    <w:p w14:paraId="606EBAB0" w14:textId="77777777" w:rsidR="009E0B4D" w:rsidRDefault="009E0B4D" w:rsidP="009E0B4D"/>
    <w:p w14:paraId="12FCEABA" w14:textId="77777777" w:rsidR="009E0B4D" w:rsidRDefault="009E0B4D" w:rsidP="009E0B4D">
      <w:r>
        <w:t xml:space="preserve">Afin de maximiser notre rentabilité, la société ambitionne d'améliorer l'efficacité de ses opérations dans </w:t>
      </w:r>
      <w:r w:rsidRPr="006426F6">
        <w:rPr>
          <w:highlight w:val="yellow"/>
        </w:rPr>
        <w:t>[préciser les domaines concernés]</w:t>
      </w:r>
      <w:r>
        <w:t>. Cette optimisation sera atteinte par :</w:t>
      </w:r>
    </w:p>
    <w:p w14:paraId="0BC58D8F" w14:textId="77777777" w:rsidR="009E0B4D" w:rsidRDefault="009E0B4D" w:rsidP="009E0B4D"/>
    <w:p w14:paraId="34D44BF7" w14:textId="314EC0A3" w:rsidR="009E0B4D" w:rsidRDefault="009E0B4D" w:rsidP="009E0B4D">
      <w:pPr>
        <w:pStyle w:val="Paragraphedeliste"/>
        <w:numPr>
          <w:ilvl w:val="0"/>
          <w:numId w:val="17"/>
        </w:numPr>
      </w:pPr>
      <w:r w:rsidRPr="009E0B4D">
        <w:rPr>
          <w:b/>
          <w:bCs/>
          <w:i/>
          <w:iCs/>
        </w:rPr>
        <w:t>La réorganisation des processus internes</w:t>
      </w:r>
      <w:r>
        <w:t xml:space="preserve"> : nous visons à rationaliser nos opérations pour accroître la productivité et réduire les coûts.</w:t>
      </w:r>
    </w:p>
    <w:p w14:paraId="4F73123B" w14:textId="77777777" w:rsidR="009E0B4D" w:rsidRDefault="009E0B4D" w:rsidP="009E0B4D"/>
    <w:p w14:paraId="0C8F3090" w14:textId="192327FF" w:rsidR="009E0B4D" w:rsidRDefault="009E0B4D" w:rsidP="009E0B4D">
      <w:pPr>
        <w:pStyle w:val="Paragraphedeliste"/>
        <w:numPr>
          <w:ilvl w:val="0"/>
          <w:numId w:val="17"/>
        </w:numPr>
      </w:pPr>
      <w:r w:rsidRPr="009E0B4D">
        <w:rPr>
          <w:b/>
          <w:bCs/>
          <w:i/>
          <w:iCs/>
        </w:rPr>
        <w:t>L'intégration de nouvelles technologies</w:t>
      </w:r>
      <w:r>
        <w:t xml:space="preserve"> : des investissements seront réalisés dans </w:t>
      </w:r>
      <w:r w:rsidRPr="006426F6">
        <w:rPr>
          <w:highlight w:val="yellow"/>
        </w:rPr>
        <w:t>[préciser les technologies ou outils],</w:t>
      </w:r>
      <w:r>
        <w:t xml:space="preserve"> afin d’améliorer la gestion de nos activités et d’offrir une meilleure expérience à nos clients.</w:t>
      </w:r>
    </w:p>
    <w:p w14:paraId="6C46B098" w14:textId="77777777" w:rsidR="009E0B4D" w:rsidRDefault="009E0B4D" w:rsidP="009E0B4D"/>
    <w:p w14:paraId="6EF19E78" w14:textId="77777777" w:rsidR="009E0B4D" w:rsidRDefault="009E0B4D" w:rsidP="009E0B4D">
      <w:r>
        <w:t>Ces actions visent à renforcer la compétitivité de la société et à garantir une gestion efficace des ressources.</w:t>
      </w:r>
    </w:p>
    <w:p w14:paraId="4659471F" w14:textId="77777777" w:rsidR="009E0B4D" w:rsidRDefault="009E0B4D" w:rsidP="009E0B4D"/>
    <w:p w14:paraId="6A0A4EE5" w14:textId="0FEB8635" w:rsidR="009E0B4D" w:rsidRPr="009E0B4D" w:rsidRDefault="009E0B4D" w:rsidP="009E0B4D">
      <w:pPr>
        <w:pStyle w:val="Paragraphedeliste"/>
        <w:numPr>
          <w:ilvl w:val="0"/>
          <w:numId w:val="18"/>
        </w:numPr>
        <w:rPr>
          <w:b/>
          <w:bCs/>
          <w:u w:val="single"/>
        </w:rPr>
      </w:pPr>
      <w:r w:rsidRPr="009E0B4D">
        <w:rPr>
          <w:b/>
          <w:bCs/>
          <w:u w:val="single"/>
        </w:rPr>
        <w:t>Projets d’investissement</w:t>
      </w:r>
    </w:p>
    <w:p w14:paraId="288190D8" w14:textId="77777777" w:rsidR="009E0B4D" w:rsidRDefault="009E0B4D" w:rsidP="009E0B4D"/>
    <w:p w14:paraId="0D9E664B" w14:textId="77777777" w:rsidR="009E0B4D" w:rsidRDefault="009E0B4D" w:rsidP="009E0B4D">
      <w:r>
        <w:t>Pour soutenir notre stratégie de croissance, la société prévoit plusieurs projets d’investissement significatifs au cours de l’exercice à venir, notamment :</w:t>
      </w:r>
    </w:p>
    <w:p w14:paraId="10C70B17" w14:textId="77777777" w:rsidR="009E0B4D" w:rsidRDefault="009E0B4D" w:rsidP="009E0B4D"/>
    <w:p w14:paraId="3F011B8A" w14:textId="13D34FF9" w:rsidR="009E0B4D" w:rsidRDefault="009E0B4D" w:rsidP="009E0B4D">
      <w:pPr>
        <w:pStyle w:val="Paragraphedeliste"/>
        <w:numPr>
          <w:ilvl w:val="0"/>
          <w:numId w:val="17"/>
        </w:numPr>
      </w:pPr>
      <w:r w:rsidRPr="009E0B4D">
        <w:rPr>
          <w:b/>
          <w:bCs/>
          <w:i/>
          <w:iCs/>
        </w:rPr>
        <w:t>Développement technologique</w:t>
      </w:r>
      <w:r>
        <w:t xml:space="preserve"> : un budget de </w:t>
      </w:r>
      <w:r w:rsidRPr="006426F6">
        <w:rPr>
          <w:highlight w:val="yellow"/>
        </w:rPr>
        <w:t>[montant]</w:t>
      </w:r>
      <w:r>
        <w:t xml:space="preserve"> euros sera alloué à la modernisation de nos infrastructures technologiques et à la mise en place de </w:t>
      </w:r>
      <w:r w:rsidRPr="006426F6">
        <w:rPr>
          <w:highlight w:val="yellow"/>
        </w:rPr>
        <w:t>[préciser les outils ou services]</w:t>
      </w:r>
      <w:r>
        <w:t>, ce qui devrait nous permettre d'améliorer notre offre et d’accroître notre part de marché.</w:t>
      </w:r>
    </w:p>
    <w:p w14:paraId="288A6117" w14:textId="77777777" w:rsidR="009E0B4D" w:rsidRDefault="009E0B4D" w:rsidP="009E0B4D"/>
    <w:p w14:paraId="5FBB6EAB" w14:textId="6C12601B" w:rsidR="009E0B4D" w:rsidRDefault="009E0B4D" w:rsidP="009E0B4D">
      <w:pPr>
        <w:pStyle w:val="Paragraphedeliste"/>
        <w:numPr>
          <w:ilvl w:val="0"/>
          <w:numId w:val="17"/>
        </w:numPr>
      </w:pPr>
      <w:r w:rsidRPr="009E0B4D">
        <w:rPr>
          <w:b/>
          <w:bCs/>
          <w:i/>
          <w:iCs/>
        </w:rPr>
        <w:t>Expansion de l’activité</w:t>
      </w:r>
      <w:r>
        <w:t xml:space="preserve"> : la société investira également </w:t>
      </w:r>
      <w:r w:rsidRPr="006426F6">
        <w:rPr>
          <w:highlight w:val="yellow"/>
        </w:rPr>
        <w:t>[montant]</w:t>
      </w:r>
      <w:r>
        <w:t xml:space="preserve"> euros dans </w:t>
      </w:r>
      <w:r w:rsidRPr="006426F6">
        <w:rPr>
          <w:highlight w:val="yellow"/>
        </w:rPr>
        <w:t>[préciser les domaines ou projets d'expansion]</w:t>
      </w:r>
      <w:r>
        <w:t xml:space="preserve"> pour explorer de nouveaux marchés et optimiser notre croissance à long terme.</w:t>
      </w:r>
    </w:p>
    <w:p w14:paraId="3491829E" w14:textId="77777777" w:rsidR="009E0B4D" w:rsidRDefault="009E0B4D" w:rsidP="009E0B4D"/>
    <w:p w14:paraId="4D4CC1D6" w14:textId="3DFC6AD6" w:rsidR="009E0B4D" w:rsidRPr="009E0B4D" w:rsidRDefault="009E0B4D" w:rsidP="009E0B4D">
      <w:pPr>
        <w:pStyle w:val="Paragraphedeliste"/>
        <w:numPr>
          <w:ilvl w:val="0"/>
          <w:numId w:val="18"/>
        </w:numPr>
        <w:rPr>
          <w:b/>
          <w:bCs/>
          <w:u w:val="single"/>
        </w:rPr>
      </w:pPr>
      <w:r w:rsidRPr="009E0B4D">
        <w:rPr>
          <w:b/>
          <w:bCs/>
          <w:u w:val="single"/>
        </w:rPr>
        <w:lastRenderedPageBreak/>
        <w:t>Prévisions de croissance</w:t>
      </w:r>
    </w:p>
    <w:p w14:paraId="14B511CD" w14:textId="77777777" w:rsidR="009E0B4D" w:rsidRDefault="009E0B4D" w:rsidP="009E0B4D"/>
    <w:p w14:paraId="01789DE6" w14:textId="77777777" w:rsidR="009E0B4D" w:rsidRDefault="009E0B4D" w:rsidP="009E0B4D">
      <w:r>
        <w:t xml:space="preserve">Sur la base des actions prévues et des tendances actuelles du marché, la société anticipe une augmentation de </w:t>
      </w:r>
      <w:r w:rsidRPr="006426F6">
        <w:rPr>
          <w:highlight w:val="yellow"/>
        </w:rPr>
        <w:t>[pourcentage]</w:t>
      </w:r>
      <w:r>
        <w:t xml:space="preserve"> de ses revenus pour l’exercice à venir. Nous estimons que les revenus devraient atteindre </w:t>
      </w:r>
      <w:r w:rsidRPr="006426F6">
        <w:rPr>
          <w:highlight w:val="yellow"/>
        </w:rPr>
        <w:t>[montant]</w:t>
      </w:r>
      <w:r>
        <w:t xml:space="preserve"> euros, grâce à l’expansion de nos services et à l'amélioration des conditions opérationnelles.</w:t>
      </w:r>
    </w:p>
    <w:p w14:paraId="0B4E2B6B" w14:textId="77777777" w:rsidR="009E0B4D" w:rsidRDefault="009E0B4D" w:rsidP="009E0B4D"/>
    <w:p w14:paraId="50E45773" w14:textId="77777777" w:rsidR="009E0B4D" w:rsidRDefault="009E0B4D" w:rsidP="009E0B4D">
      <w:r>
        <w:t>En termes de rentabilité, nous anticipons une stabilisation des marges à la suite des investissements réalisés, ce qui devrait avoir un impact positif sur les résultats financiers globaux de la société.</w:t>
      </w:r>
    </w:p>
    <w:p w14:paraId="62FBC93A" w14:textId="77777777" w:rsidR="009E0B4D" w:rsidRDefault="009E0B4D" w:rsidP="009E0B4D"/>
    <w:p w14:paraId="7063B48C" w14:textId="7D311E9B" w:rsidR="009E0B4D" w:rsidRPr="009E0B4D" w:rsidRDefault="009E0B4D" w:rsidP="009E0B4D">
      <w:pPr>
        <w:pStyle w:val="Paragraphedeliste"/>
        <w:numPr>
          <w:ilvl w:val="0"/>
          <w:numId w:val="18"/>
        </w:numPr>
        <w:rPr>
          <w:b/>
          <w:bCs/>
          <w:u w:val="single"/>
        </w:rPr>
      </w:pPr>
      <w:r w:rsidRPr="009E0B4D">
        <w:rPr>
          <w:b/>
          <w:bCs/>
          <w:u w:val="single"/>
        </w:rPr>
        <w:t>Risques et incertitudes</w:t>
      </w:r>
    </w:p>
    <w:p w14:paraId="3C125014" w14:textId="77777777" w:rsidR="009E0B4D" w:rsidRDefault="009E0B4D" w:rsidP="009E0B4D"/>
    <w:p w14:paraId="2596D46D" w14:textId="44C9CD34" w:rsidR="009E0B4D" w:rsidRDefault="009E0B4D" w:rsidP="009E0B4D">
      <w:r>
        <w:t>Malgré ces perspectives encourageantes, nous restons attentifs à plusieurs risques susceptibles d'influencer nos résultats, notamment :</w:t>
      </w:r>
    </w:p>
    <w:p w14:paraId="2660262D" w14:textId="77777777" w:rsidR="009E0B4D" w:rsidRDefault="009E0B4D" w:rsidP="009E0B4D"/>
    <w:p w14:paraId="51A55840" w14:textId="4DDBFD8E" w:rsidR="009E0B4D" w:rsidRDefault="009E0B4D" w:rsidP="009E0B4D">
      <w:pPr>
        <w:pStyle w:val="Paragraphedeliste"/>
        <w:numPr>
          <w:ilvl w:val="0"/>
          <w:numId w:val="17"/>
        </w:numPr>
      </w:pPr>
      <w:r w:rsidRPr="009E0B4D">
        <w:rPr>
          <w:b/>
          <w:bCs/>
          <w:i/>
          <w:iCs/>
        </w:rPr>
        <w:t>Fluctuations du marché</w:t>
      </w:r>
      <w:r>
        <w:t xml:space="preserve"> : une baisse de la demande ou une évolution défavorable des conditions économiques pourrait affecter nos revenus et nos marges.</w:t>
      </w:r>
    </w:p>
    <w:p w14:paraId="4F37692A" w14:textId="77777777" w:rsidR="009E0B4D" w:rsidRDefault="009E0B4D" w:rsidP="009E0B4D"/>
    <w:p w14:paraId="1BCA48E7" w14:textId="57CEB38B" w:rsidR="009E0B4D" w:rsidRDefault="009E0B4D" w:rsidP="009E0B4D">
      <w:pPr>
        <w:pStyle w:val="Paragraphedeliste"/>
        <w:numPr>
          <w:ilvl w:val="0"/>
          <w:numId w:val="17"/>
        </w:numPr>
      </w:pPr>
      <w:r w:rsidRPr="009E0B4D">
        <w:rPr>
          <w:b/>
          <w:bCs/>
          <w:i/>
          <w:iCs/>
        </w:rPr>
        <w:t>Risque opérationnel</w:t>
      </w:r>
      <w:r>
        <w:t xml:space="preserve"> : des défis liés à l’optimisation des processus ou à la mise en place de nouvelles technologies pourraient entraîner des retards ou des surcoûts.</w:t>
      </w:r>
    </w:p>
    <w:p w14:paraId="3A5B74D3" w14:textId="77777777" w:rsidR="009E0B4D" w:rsidRDefault="009E0B4D" w:rsidP="009E0B4D"/>
    <w:p w14:paraId="619D9140" w14:textId="0E4539CC" w:rsidR="009E0B4D" w:rsidRDefault="009E0B4D" w:rsidP="009E0B4D">
      <w:pPr>
        <w:pStyle w:val="Paragraphedeliste"/>
        <w:numPr>
          <w:ilvl w:val="0"/>
          <w:numId w:val="17"/>
        </w:numPr>
      </w:pPr>
      <w:r w:rsidRPr="009E0B4D">
        <w:rPr>
          <w:b/>
          <w:bCs/>
          <w:i/>
          <w:iCs/>
        </w:rPr>
        <w:t>Réglementation sectorielle</w:t>
      </w:r>
      <w:r>
        <w:t xml:space="preserve"> : des changements dans la réglementation applicable à notre secteur d'activité pourraient modifier nos prévisions financières et nécessiter des ajustements stratégiques.</w:t>
      </w:r>
    </w:p>
    <w:p w14:paraId="74DA32D7" w14:textId="77777777" w:rsidR="009E0B4D" w:rsidRDefault="009E0B4D" w:rsidP="009E0B4D"/>
    <w:p w14:paraId="0350B6F9" w14:textId="71DD6634" w:rsidR="00A92443" w:rsidRDefault="009E0B4D" w:rsidP="009E0B4D">
      <w:r>
        <w:t>Ces risques font l’objet d’un suivi rigoureux, et des mesures préventives sont mises en place pour en limiter l’impact. Notre politique de gestion des risques vise à garantir la stabilité financière et à assurer une gestion prudente et durable de notre société dans un environnement économique potentiellement volatil.</w:t>
      </w:r>
    </w:p>
    <w:p w14:paraId="2291701B" w14:textId="77777777" w:rsidR="009E0B4D" w:rsidRDefault="009E0B4D" w:rsidP="009E0B4D"/>
    <w:p w14:paraId="4A4FDBFB" w14:textId="160C7321" w:rsidR="00325D73" w:rsidRPr="00325D73" w:rsidRDefault="00325D73" w:rsidP="00325D73">
      <w:pPr>
        <w:pStyle w:val="Paragraphedeliste"/>
        <w:numPr>
          <w:ilvl w:val="0"/>
          <w:numId w:val="1"/>
        </w:numPr>
        <w:rPr>
          <w:b/>
          <w:bCs/>
          <w:u w:val="single"/>
        </w:rPr>
      </w:pPr>
      <w:r w:rsidRPr="00325D73">
        <w:rPr>
          <w:b/>
          <w:bCs/>
          <w:u w:val="single"/>
        </w:rPr>
        <w:t>Investissements et valorisation du patrimoine</w:t>
      </w:r>
    </w:p>
    <w:p w14:paraId="74B708DE" w14:textId="77777777" w:rsidR="00325D73" w:rsidRDefault="00325D73" w:rsidP="00325D73"/>
    <w:p w14:paraId="22C3F1EA" w14:textId="77777777" w:rsidR="000A2F1C" w:rsidRDefault="000A2F1C" w:rsidP="000A2F1C">
      <w:r>
        <w:t xml:space="preserve">Durant l'exercice écoulé, la société </w:t>
      </w:r>
      <w:r w:rsidRPr="006426F6">
        <w:rPr>
          <w:highlight w:val="yellow"/>
        </w:rPr>
        <w:t>[Dénomination Sociale]</w:t>
      </w:r>
      <w:r>
        <w:t xml:space="preserve"> a poursuivi ses efforts en matière d'investissement et de valorisation de ses actifs, considérant la modernisation de ses infrastructures et l’optimisation de la gestion comme des leviers essentiels de sa croissance et de la pérennité de ses activités. Un budget de </w:t>
      </w:r>
      <w:r w:rsidRPr="006426F6">
        <w:rPr>
          <w:highlight w:val="yellow"/>
        </w:rPr>
        <w:t>[montant]</w:t>
      </w:r>
      <w:r>
        <w:t xml:space="preserve"> euros a été alloué à ces projets, représentant une augmentation de </w:t>
      </w:r>
      <w:r w:rsidRPr="006426F6">
        <w:rPr>
          <w:highlight w:val="yellow"/>
        </w:rPr>
        <w:t>[pourcentage]</w:t>
      </w:r>
      <w:r>
        <w:t xml:space="preserve"> par rapport à l'exercice précédent.</w:t>
      </w:r>
    </w:p>
    <w:p w14:paraId="52246EEE" w14:textId="77777777" w:rsidR="000A2F1C" w:rsidRDefault="000A2F1C" w:rsidP="000A2F1C"/>
    <w:p w14:paraId="5AC080E4" w14:textId="2BE4B5AA" w:rsidR="000A2F1C" w:rsidRDefault="000A2F1C" w:rsidP="000A2F1C">
      <w:r>
        <w:t>Ces investissements se sont concentrés sur plusieurs axes stratégiques d'amélioration et de valorisation, notamment :</w:t>
      </w:r>
    </w:p>
    <w:p w14:paraId="261DA244" w14:textId="77777777" w:rsidR="000A2F1C" w:rsidRDefault="000A2F1C" w:rsidP="000A2F1C"/>
    <w:p w14:paraId="59E6D2B5" w14:textId="570E306A" w:rsidR="000A2F1C" w:rsidRDefault="000A2F1C" w:rsidP="000A2F1C">
      <w:pPr>
        <w:pStyle w:val="Paragraphedeliste"/>
        <w:numPr>
          <w:ilvl w:val="0"/>
          <w:numId w:val="17"/>
        </w:numPr>
      </w:pPr>
      <w:r w:rsidRPr="00457F00">
        <w:rPr>
          <w:b/>
          <w:bCs/>
          <w:i/>
          <w:iCs/>
        </w:rPr>
        <w:t>Modernisation des infrastructures</w:t>
      </w:r>
      <w:r>
        <w:t xml:space="preserve"> : </w:t>
      </w:r>
      <w:r w:rsidR="00457F00">
        <w:t>l</w:t>
      </w:r>
      <w:r>
        <w:t xml:space="preserve">a société a engagé des ressources pour moderniser </w:t>
      </w:r>
      <w:r w:rsidRPr="006426F6">
        <w:rPr>
          <w:highlight w:val="yellow"/>
        </w:rPr>
        <w:t>[détailler les actifs ou infrastructures concernés, ex. : systèmes informatiques, équipements techniques, locaux professionnels]</w:t>
      </w:r>
      <w:r>
        <w:t>, dans le but d'améliorer l'efficacité opérationnelle et de répondre aux nouvelles attentes du marché. Ces modernisations visent à renforcer la compétitivité de l’entreprise tout en optimisant les coûts d'exploitation à long terme.</w:t>
      </w:r>
    </w:p>
    <w:p w14:paraId="072E58F4" w14:textId="77777777" w:rsidR="000A2F1C" w:rsidRDefault="000A2F1C" w:rsidP="000A2F1C"/>
    <w:p w14:paraId="18172B09" w14:textId="3494DF97" w:rsidR="000A2F1C" w:rsidRDefault="000A2F1C" w:rsidP="000A2F1C">
      <w:pPr>
        <w:pStyle w:val="Paragraphedeliste"/>
        <w:numPr>
          <w:ilvl w:val="0"/>
          <w:numId w:val="17"/>
        </w:numPr>
      </w:pPr>
      <w:r w:rsidRPr="00457F00">
        <w:rPr>
          <w:b/>
          <w:bCs/>
          <w:i/>
          <w:iCs/>
        </w:rPr>
        <w:t>Optimisation des processus de gestion</w:t>
      </w:r>
      <w:r>
        <w:t xml:space="preserve"> : </w:t>
      </w:r>
      <w:r w:rsidR="00457F00">
        <w:t>u</w:t>
      </w:r>
      <w:r>
        <w:t xml:space="preserve">ne partie des investissements a été consacrée à la digitalisation des processus internes, notamment par l’adoption d'outils numériques pour </w:t>
      </w:r>
      <w:r w:rsidRPr="006426F6">
        <w:rPr>
          <w:highlight w:val="yellow"/>
        </w:rPr>
        <w:t>[préciser : gestion des opérations, suivi de la production, automatisation des tâches administratives, etc.]</w:t>
      </w:r>
      <w:r>
        <w:t>. Ces initiatives visent à améliorer la performance organisationnelle, réduire les coûts et faciliter la communication entre les différentes parties prenantes.</w:t>
      </w:r>
    </w:p>
    <w:p w14:paraId="4BDABA0E" w14:textId="77777777" w:rsidR="000A2F1C" w:rsidRDefault="000A2F1C" w:rsidP="000A2F1C"/>
    <w:p w14:paraId="2120975C" w14:textId="4EEBF8FB" w:rsidR="000A2F1C" w:rsidRDefault="000A2F1C" w:rsidP="00457F00">
      <w:pPr>
        <w:pStyle w:val="Paragraphedeliste"/>
        <w:numPr>
          <w:ilvl w:val="0"/>
          <w:numId w:val="17"/>
        </w:numPr>
      </w:pPr>
      <w:r w:rsidRPr="00457F00">
        <w:rPr>
          <w:b/>
          <w:bCs/>
          <w:i/>
          <w:iCs/>
        </w:rPr>
        <w:t>Projets en matière de durabilité et d'efficacité énergétique</w:t>
      </w:r>
      <w:r>
        <w:t xml:space="preserve"> : </w:t>
      </w:r>
      <w:r w:rsidR="00457F00">
        <w:t>c</w:t>
      </w:r>
      <w:r>
        <w:t xml:space="preserve">onscients des enjeux environnementaux et des nouvelles réglementations, nous avons lancé des projets visant à améliorer la durabilité de nos opérations. Ces initiatives incluent </w:t>
      </w:r>
      <w:r w:rsidRPr="006426F6">
        <w:rPr>
          <w:highlight w:val="yellow"/>
        </w:rPr>
        <w:t>[préciser les actions : mise en place de systèmes énergétiques plus performants, adoption de processus écoresponsables]</w:t>
      </w:r>
      <w:r>
        <w:t>, dans le cadre de notre engagement en matière de responsabilité sociale et environnementale (RSE). Ces actions permettent à la société d’anticiper les futures exigences légales et de contribuer positivement à la transition écologique.</w:t>
      </w:r>
    </w:p>
    <w:p w14:paraId="7A5B69F4" w14:textId="77777777" w:rsidR="000A2F1C" w:rsidRDefault="000A2F1C" w:rsidP="000A2F1C"/>
    <w:p w14:paraId="06DB9B8F" w14:textId="1FFCA510" w:rsidR="00325D73" w:rsidRDefault="000A2F1C" w:rsidP="000A2F1C">
      <w:r>
        <w:t>Les résultats de ces projets devraient se matérialiser à moyen terme par une amélioration de l’efficacité opérationnelle, une réduction des coûts et un renforcement de la compétitivité de la société. Nous continuerons à investir de manière significative dans la valorisation et la modernisation de nos actifs au cours des prochains exercices afin de soutenir notre stratégie de différenciation et de développement durable.</w:t>
      </w:r>
    </w:p>
    <w:p w14:paraId="0F7E226C" w14:textId="77777777" w:rsidR="000A2F1C" w:rsidRDefault="000A2F1C" w:rsidP="000A2F1C"/>
    <w:p w14:paraId="7E09C6E4" w14:textId="3ECE673C" w:rsidR="00000354" w:rsidRPr="00A074E6" w:rsidRDefault="00000354" w:rsidP="00A634A7">
      <w:pPr>
        <w:pStyle w:val="Paragraphedeliste"/>
        <w:numPr>
          <w:ilvl w:val="0"/>
          <w:numId w:val="1"/>
        </w:numPr>
        <w:rPr>
          <w:b/>
          <w:bCs/>
          <w:u w:val="single"/>
        </w:rPr>
      </w:pPr>
      <w:r w:rsidRPr="00A074E6">
        <w:rPr>
          <w:b/>
          <w:bCs/>
          <w:u w:val="single"/>
        </w:rPr>
        <w:t>Principaux risques et incertitudes</w:t>
      </w:r>
    </w:p>
    <w:p w14:paraId="6AC9077A" w14:textId="77777777" w:rsidR="007A4548" w:rsidRDefault="007A4548" w:rsidP="00000354"/>
    <w:p w14:paraId="4229AD18" w14:textId="77777777" w:rsidR="004F437E" w:rsidRDefault="004F437E" w:rsidP="004F437E">
      <w:r>
        <w:t xml:space="preserve">La gestion rigoureuse des risques constitue un axe central de la stratégie de la société </w:t>
      </w:r>
      <w:r w:rsidRPr="006426F6">
        <w:rPr>
          <w:highlight w:val="yellow"/>
        </w:rPr>
        <w:t>[Dénomination Sociale]</w:t>
      </w:r>
      <w:r>
        <w:t>. Dans un environnement économique et sectoriel en constante évolution, la société a identifié plusieurs catégories de risques susceptibles d’affecter son activité et sa performance financière. Une analyse approfondie de ces risques a été réalisée, et des dispositifs de contrôle interne ont été mis en place pour en atténuer les effets.</w:t>
      </w:r>
    </w:p>
    <w:p w14:paraId="53E2366D" w14:textId="77777777" w:rsidR="004F437E" w:rsidRDefault="004F437E" w:rsidP="004F437E"/>
    <w:p w14:paraId="284EE318" w14:textId="48D3D9BE" w:rsidR="004F437E" w:rsidRPr="004F437E" w:rsidRDefault="004F437E" w:rsidP="004F437E">
      <w:pPr>
        <w:pStyle w:val="Paragraphedeliste"/>
        <w:numPr>
          <w:ilvl w:val="0"/>
          <w:numId w:val="19"/>
        </w:numPr>
        <w:rPr>
          <w:b/>
          <w:bCs/>
          <w:u w:val="single"/>
        </w:rPr>
      </w:pPr>
      <w:r w:rsidRPr="004F437E">
        <w:rPr>
          <w:b/>
          <w:bCs/>
          <w:u w:val="single"/>
        </w:rPr>
        <w:t>Risques liés au marché</w:t>
      </w:r>
    </w:p>
    <w:p w14:paraId="756ACDFB" w14:textId="77777777" w:rsidR="004F437E" w:rsidRDefault="004F437E" w:rsidP="004F437E"/>
    <w:p w14:paraId="1D6D1437" w14:textId="77777777" w:rsidR="004F437E" w:rsidRDefault="004F437E" w:rsidP="004F437E">
      <w:r>
        <w:t>La société évolue dans un secteur où les fluctuations de la demande et de l’offre peuvent avoir un impact significatif. Les risques identifiés incluent :</w:t>
      </w:r>
    </w:p>
    <w:p w14:paraId="7CAD4989" w14:textId="77777777" w:rsidR="004F437E" w:rsidRDefault="004F437E" w:rsidP="004F437E"/>
    <w:p w14:paraId="1EEAF885" w14:textId="5F06FB54" w:rsidR="004F437E" w:rsidRDefault="004F437E" w:rsidP="004F437E">
      <w:pPr>
        <w:pStyle w:val="Paragraphedeliste"/>
        <w:numPr>
          <w:ilvl w:val="0"/>
          <w:numId w:val="17"/>
        </w:numPr>
      </w:pPr>
      <w:r w:rsidRPr="004F437E">
        <w:rPr>
          <w:b/>
          <w:bCs/>
          <w:i/>
          <w:iCs/>
        </w:rPr>
        <w:t>Volatilité de la demande</w:t>
      </w:r>
      <w:r>
        <w:t xml:space="preserve"> : la demande pour nos services ou produits peut fluctuer en fonction des conditions économiques générales, des évolutions technologiques, ou des réformes réglementaires. Cette incertitude peut affecter notre capacité à maintenir un chiffre d'affaires stable et à atteindre nos objectifs commerciaux.</w:t>
      </w:r>
    </w:p>
    <w:p w14:paraId="374CC196" w14:textId="77777777" w:rsidR="004F437E" w:rsidRDefault="004F437E" w:rsidP="004F437E"/>
    <w:p w14:paraId="16AB64F9" w14:textId="42FBB525" w:rsidR="004F437E" w:rsidRDefault="004F437E" w:rsidP="004F437E">
      <w:pPr>
        <w:pStyle w:val="Paragraphedeliste"/>
        <w:numPr>
          <w:ilvl w:val="0"/>
          <w:numId w:val="17"/>
        </w:numPr>
      </w:pPr>
      <w:r w:rsidRPr="004F437E">
        <w:rPr>
          <w:b/>
          <w:bCs/>
          <w:i/>
          <w:iCs/>
        </w:rPr>
        <w:t>Changements dans les prix du marché</w:t>
      </w:r>
      <w:r>
        <w:t xml:space="preserve"> : une pression à la baisse sur les prix dans notre secteur pourrait réduire nos marges bénéficiaires et affecter la rentabilité de l’entreprise.</w:t>
      </w:r>
    </w:p>
    <w:p w14:paraId="484D50E4" w14:textId="77777777" w:rsidR="004F437E" w:rsidRDefault="004F437E" w:rsidP="004F437E"/>
    <w:p w14:paraId="592509A7" w14:textId="77777777" w:rsidR="004F437E" w:rsidRDefault="004F437E" w:rsidP="004F437E">
      <w:r>
        <w:t>Afin de limiter ces risques, nous surveillons activement les tendances du marché et ajustons notre stratégie commerciale en conséquence. Nous mettons également l'accent sur la diversification de notre offre pour atténuer l'impact des fluctuations dans un secteur particulier.</w:t>
      </w:r>
    </w:p>
    <w:p w14:paraId="7CF028CD" w14:textId="77777777" w:rsidR="004F437E" w:rsidRDefault="004F437E" w:rsidP="004F437E"/>
    <w:p w14:paraId="245A3836" w14:textId="2D9A5C09" w:rsidR="004F437E" w:rsidRPr="004F437E" w:rsidRDefault="004F437E" w:rsidP="004F437E">
      <w:pPr>
        <w:pStyle w:val="Paragraphedeliste"/>
        <w:numPr>
          <w:ilvl w:val="0"/>
          <w:numId w:val="19"/>
        </w:numPr>
        <w:rPr>
          <w:b/>
          <w:bCs/>
          <w:u w:val="single"/>
        </w:rPr>
      </w:pPr>
      <w:r w:rsidRPr="004F437E">
        <w:rPr>
          <w:b/>
          <w:bCs/>
          <w:u w:val="single"/>
        </w:rPr>
        <w:t>Risques financiers</w:t>
      </w:r>
    </w:p>
    <w:p w14:paraId="342B2D49" w14:textId="77777777" w:rsidR="004F437E" w:rsidRDefault="004F437E" w:rsidP="004F437E"/>
    <w:p w14:paraId="77750FCD" w14:textId="77777777" w:rsidR="004F437E" w:rsidRDefault="004F437E" w:rsidP="004F437E">
      <w:r>
        <w:t>Les risques financiers auxquels la société est exposée concernent principalement la gestion de la trésorerie, l'endettement et la volatilité des taux d'intérêt. Plus précisément :</w:t>
      </w:r>
    </w:p>
    <w:p w14:paraId="60EC13D9" w14:textId="77777777" w:rsidR="004F437E" w:rsidRDefault="004F437E" w:rsidP="004F437E"/>
    <w:p w14:paraId="5BC246B8" w14:textId="6478C2F4" w:rsidR="004F437E" w:rsidRDefault="004F437E" w:rsidP="004F437E">
      <w:pPr>
        <w:pStyle w:val="Paragraphedeliste"/>
        <w:numPr>
          <w:ilvl w:val="0"/>
          <w:numId w:val="17"/>
        </w:numPr>
      </w:pPr>
      <w:r w:rsidRPr="004F437E">
        <w:rPr>
          <w:b/>
          <w:bCs/>
          <w:i/>
          <w:iCs/>
        </w:rPr>
        <w:t>Gestion de la trésorerie</w:t>
      </w:r>
      <w:r>
        <w:t xml:space="preserve"> : un besoin de liquidités plus important que prévu, dû à des retards de paiement de nos clients, des investissements imprévus, ou des coûts opérationnels non anticipés, pourrait affecter notre capacité à honorer nos engagements financiers à court terme. Pour y faire face, nous avons mis en place une gestion prévisionnelle de trésorerie rigoureuse, en prévoyant des réserves pour les imprévus.</w:t>
      </w:r>
    </w:p>
    <w:p w14:paraId="471FE758" w14:textId="77777777" w:rsidR="004F437E" w:rsidRDefault="004F437E" w:rsidP="004F437E"/>
    <w:p w14:paraId="2DFB0764" w14:textId="1B06E6C7" w:rsidR="004F437E" w:rsidRDefault="004F437E" w:rsidP="004F437E">
      <w:pPr>
        <w:pStyle w:val="Paragraphedeliste"/>
        <w:numPr>
          <w:ilvl w:val="0"/>
          <w:numId w:val="17"/>
        </w:numPr>
      </w:pPr>
      <w:r w:rsidRPr="004F437E">
        <w:rPr>
          <w:b/>
          <w:bCs/>
          <w:i/>
          <w:iCs/>
        </w:rPr>
        <w:lastRenderedPageBreak/>
        <w:t>Endettement</w:t>
      </w:r>
      <w:r>
        <w:t xml:space="preserve"> : l'endettement de la société s'élève à </w:t>
      </w:r>
      <w:r w:rsidRPr="006426F6">
        <w:rPr>
          <w:highlight w:val="yellow"/>
        </w:rPr>
        <w:t>[montant]</w:t>
      </w:r>
      <w:r>
        <w:t xml:space="preserve"> euros, représentant un ratio d'endettement de </w:t>
      </w:r>
      <w:r w:rsidRPr="006426F6">
        <w:rPr>
          <w:highlight w:val="yellow"/>
        </w:rPr>
        <w:t>[pourcentage]</w:t>
      </w:r>
      <w:r>
        <w:t xml:space="preserve"> par rapport aux fonds propres. Bien que ce niveau soit maîtrisé, toute fluctuation défavorable des taux d'intérêt ou des conditions économiques pourrait augmenter le coût du service de la dette ou limiter l'accès à de nouveaux financements pour des projets futurs.</w:t>
      </w:r>
    </w:p>
    <w:p w14:paraId="12575ACD" w14:textId="77777777" w:rsidR="004F437E" w:rsidRDefault="004F437E" w:rsidP="004F437E"/>
    <w:p w14:paraId="3C432B49" w14:textId="12EF68B8" w:rsidR="004F437E" w:rsidRPr="004F437E" w:rsidRDefault="004F437E" w:rsidP="004F437E">
      <w:pPr>
        <w:pStyle w:val="Paragraphedeliste"/>
        <w:numPr>
          <w:ilvl w:val="0"/>
          <w:numId w:val="19"/>
        </w:numPr>
        <w:rPr>
          <w:b/>
          <w:bCs/>
          <w:u w:val="single"/>
        </w:rPr>
      </w:pPr>
      <w:r w:rsidRPr="004F437E">
        <w:rPr>
          <w:b/>
          <w:bCs/>
          <w:u w:val="single"/>
        </w:rPr>
        <w:t>Risques opérationnels</w:t>
      </w:r>
    </w:p>
    <w:p w14:paraId="77E06DED" w14:textId="77777777" w:rsidR="004F437E" w:rsidRDefault="004F437E" w:rsidP="004F437E"/>
    <w:p w14:paraId="77E61834" w14:textId="77777777" w:rsidR="004F437E" w:rsidRDefault="004F437E" w:rsidP="004F437E">
      <w:r>
        <w:t>Les risques opérationnels liés à la gestion de l’activité et à la dépendance vis-à-vis de certains acteurs clés sont également identifiés :</w:t>
      </w:r>
    </w:p>
    <w:p w14:paraId="513B6D83" w14:textId="77777777" w:rsidR="004F437E" w:rsidRDefault="004F437E" w:rsidP="004F437E"/>
    <w:p w14:paraId="6FE526B5" w14:textId="78CDBF86" w:rsidR="004F437E" w:rsidRDefault="004F437E" w:rsidP="004F437E">
      <w:pPr>
        <w:pStyle w:val="Paragraphedeliste"/>
        <w:numPr>
          <w:ilvl w:val="0"/>
          <w:numId w:val="17"/>
        </w:numPr>
      </w:pPr>
      <w:r w:rsidRPr="004F437E">
        <w:rPr>
          <w:b/>
          <w:bCs/>
          <w:i/>
          <w:iCs/>
        </w:rPr>
        <w:t>Risque de dépendance vis-à-vis de clients majeurs</w:t>
      </w:r>
      <w:r>
        <w:t xml:space="preserve"> : la société dépend de quelques clients stratégiques pour une part importante de son chiffre d’affaires. Une perte de ces clients pourrait avoir un impact significatif sur nos revenus. Nous gérons ce risque en diversifiant notre portefeuille client et en renforçant nos offres pour fidéliser notre clientèle.</w:t>
      </w:r>
    </w:p>
    <w:p w14:paraId="450AF214" w14:textId="77777777" w:rsidR="004F437E" w:rsidRDefault="004F437E" w:rsidP="004F437E"/>
    <w:p w14:paraId="4FF5BAB6" w14:textId="1C747069" w:rsidR="004F437E" w:rsidRDefault="004F437E" w:rsidP="004F437E">
      <w:pPr>
        <w:pStyle w:val="Paragraphedeliste"/>
        <w:numPr>
          <w:ilvl w:val="0"/>
          <w:numId w:val="17"/>
        </w:numPr>
      </w:pPr>
      <w:r w:rsidRPr="004F437E">
        <w:rPr>
          <w:b/>
          <w:bCs/>
          <w:i/>
          <w:iCs/>
        </w:rPr>
        <w:t>Dépendance vis-à-vis de prestataires</w:t>
      </w:r>
      <w:r>
        <w:t xml:space="preserve"> : la société dépend également de certains prestataires (ex. : sous-traitants, fournisseurs) pour la gestion de certaines opérations critiques. Une défaillance de ces prestataires pourrait entraîner des retards dans les opérations ou des coûts supplémentaires.</w:t>
      </w:r>
    </w:p>
    <w:p w14:paraId="2108C2F8" w14:textId="77777777" w:rsidR="004F437E" w:rsidRDefault="004F437E" w:rsidP="004F437E"/>
    <w:p w14:paraId="682C5851" w14:textId="77777777" w:rsidR="004F437E" w:rsidRDefault="004F437E" w:rsidP="004F437E">
      <w:r>
        <w:t>Afin de mitiger ces risques, nous diversifions nos fournisseurs et prestataires, et mettons en place des mécanismes contractuels solides pour limiter les effets d’éventuelles ruptures dans la chaîne d’approvisionnement.</w:t>
      </w:r>
    </w:p>
    <w:p w14:paraId="08450C6C" w14:textId="77777777" w:rsidR="004F437E" w:rsidRDefault="004F437E" w:rsidP="004F437E"/>
    <w:p w14:paraId="5BFA3B69" w14:textId="3ED6969B" w:rsidR="004F437E" w:rsidRPr="004F437E" w:rsidRDefault="004F437E" w:rsidP="004F437E">
      <w:pPr>
        <w:pStyle w:val="Paragraphedeliste"/>
        <w:numPr>
          <w:ilvl w:val="0"/>
          <w:numId w:val="19"/>
        </w:numPr>
        <w:rPr>
          <w:b/>
          <w:bCs/>
          <w:u w:val="single"/>
        </w:rPr>
      </w:pPr>
      <w:r w:rsidRPr="004F437E">
        <w:rPr>
          <w:b/>
          <w:bCs/>
          <w:u w:val="single"/>
        </w:rPr>
        <w:t>Dispositifs de contrôle interne</w:t>
      </w:r>
    </w:p>
    <w:p w14:paraId="29C6237B" w14:textId="77777777" w:rsidR="004F437E" w:rsidRDefault="004F437E" w:rsidP="004F437E"/>
    <w:p w14:paraId="314BF496" w14:textId="6DC2AF1F" w:rsidR="004F437E" w:rsidRDefault="004F437E" w:rsidP="004F437E">
      <w:r>
        <w:t>Pour faire face à ces risques, la société a mis en place un dispositif de contrôle interne visant à garantir une gestion prudente de ses activités et une identification précoce des risques. Ce dispositif repose sur :</w:t>
      </w:r>
    </w:p>
    <w:p w14:paraId="49F2DC3C" w14:textId="77777777" w:rsidR="004F437E" w:rsidRDefault="004F437E" w:rsidP="004F437E"/>
    <w:p w14:paraId="04F7B70D" w14:textId="576C0FF2" w:rsidR="004F437E" w:rsidRDefault="004F437E" w:rsidP="004F437E">
      <w:pPr>
        <w:pStyle w:val="Paragraphedeliste"/>
        <w:numPr>
          <w:ilvl w:val="0"/>
          <w:numId w:val="17"/>
        </w:numPr>
      </w:pPr>
      <w:r>
        <w:t>Une évaluation régulière des risques financiers et opérationnels, notamment par des audits internes de la gestion des opérations et des actifs de la société ;</w:t>
      </w:r>
    </w:p>
    <w:p w14:paraId="2E362B9D" w14:textId="77777777" w:rsidR="004F437E" w:rsidRDefault="004F437E" w:rsidP="004F437E"/>
    <w:p w14:paraId="6F340138" w14:textId="5003897C" w:rsidR="004F437E" w:rsidRDefault="004F437E" w:rsidP="004F437E">
      <w:pPr>
        <w:pStyle w:val="Paragraphedeliste"/>
        <w:numPr>
          <w:ilvl w:val="0"/>
          <w:numId w:val="17"/>
        </w:numPr>
      </w:pPr>
      <w:r>
        <w:t>Une gestion rigoureuse de la trésorerie, des investissements, et des coûts, avec des mécanismes de suivi précis des dépenses et des revenus ;</w:t>
      </w:r>
    </w:p>
    <w:p w14:paraId="391FC3B8" w14:textId="77777777" w:rsidR="004F437E" w:rsidRDefault="004F437E" w:rsidP="004F437E"/>
    <w:p w14:paraId="12A445C9" w14:textId="51233936" w:rsidR="004F437E" w:rsidRDefault="004F437E" w:rsidP="004F437E">
      <w:pPr>
        <w:pStyle w:val="Paragraphedeliste"/>
        <w:numPr>
          <w:ilvl w:val="0"/>
          <w:numId w:val="17"/>
        </w:numPr>
      </w:pPr>
      <w:r>
        <w:t>Un suivi permanent des relations avec les clients, fournisseurs et prestataires pour anticiper toute défaillance ou difficulté.</w:t>
      </w:r>
    </w:p>
    <w:p w14:paraId="4315DEA0" w14:textId="77777777" w:rsidR="004F437E" w:rsidRDefault="004F437E" w:rsidP="004F437E"/>
    <w:p w14:paraId="1561AC85" w14:textId="390A7937" w:rsidR="001B7B20" w:rsidRDefault="004F437E" w:rsidP="004F437E">
      <w:r>
        <w:t>Ces mesures nous permettent de réduire l’impact potentiel des risques sur notre activité et d’adapter rapidement nos stratégies face aux évolutions économiques et sectorielles.</w:t>
      </w:r>
    </w:p>
    <w:p w14:paraId="5D401202" w14:textId="77777777" w:rsidR="004F437E" w:rsidRDefault="004F437E" w:rsidP="004F437E"/>
    <w:p w14:paraId="256AA337" w14:textId="7B7FF178" w:rsidR="00000354" w:rsidRPr="00A074E6" w:rsidRDefault="00000354" w:rsidP="00A634A7">
      <w:pPr>
        <w:pStyle w:val="Paragraphedeliste"/>
        <w:numPr>
          <w:ilvl w:val="0"/>
          <w:numId w:val="1"/>
        </w:numPr>
        <w:rPr>
          <w:b/>
          <w:bCs/>
          <w:u w:val="single"/>
        </w:rPr>
      </w:pPr>
      <w:r w:rsidRPr="00A074E6">
        <w:rPr>
          <w:b/>
          <w:bCs/>
          <w:u w:val="single"/>
        </w:rPr>
        <w:t>Informations sociales et environnementales</w:t>
      </w:r>
    </w:p>
    <w:p w14:paraId="110ADD3A" w14:textId="77777777" w:rsidR="007A4548" w:rsidRDefault="007A4548" w:rsidP="00000354"/>
    <w:p w14:paraId="59EFA19C" w14:textId="77777777" w:rsidR="0066784C" w:rsidRDefault="0066784C" w:rsidP="0066784C">
      <w:r>
        <w:t xml:space="preserve">Conformément aux exigences légales relatives à la responsabilité sociale et environnementale (RSE), nous vous présentons ci-dessous les initiatives et actions menées par la société </w:t>
      </w:r>
      <w:r w:rsidRPr="006426F6">
        <w:rPr>
          <w:highlight w:val="yellow"/>
        </w:rPr>
        <w:t>[Dénomination Sociale]</w:t>
      </w:r>
      <w:r>
        <w:t xml:space="preserve"> au cours de l’exercice écoulé. Ces actions s'inscrivent dans notre démarche visant à promouvoir un environnement de travail éthique et inclusif, tout en réduisant l’impact environnemental de nos activités.</w:t>
      </w:r>
    </w:p>
    <w:p w14:paraId="5917C213" w14:textId="77777777" w:rsidR="0066784C" w:rsidRDefault="0066784C" w:rsidP="0066784C"/>
    <w:p w14:paraId="7F7D3C06" w14:textId="4BF1637F" w:rsidR="0066784C" w:rsidRPr="0066784C" w:rsidRDefault="0066784C" w:rsidP="0066784C">
      <w:pPr>
        <w:pStyle w:val="Paragraphedeliste"/>
        <w:numPr>
          <w:ilvl w:val="0"/>
          <w:numId w:val="20"/>
        </w:numPr>
        <w:rPr>
          <w:b/>
          <w:bCs/>
          <w:u w:val="single"/>
        </w:rPr>
      </w:pPr>
      <w:r w:rsidRPr="0066784C">
        <w:rPr>
          <w:b/>
          <w:bCs/>
          <w:u w:val="single"/>
        </w:rPr>
        <w:t>Politique sociale</w:t>
      </w:r>
    </w:p>
    <w:p w14:paraId="0274AC51" w14:textId="77777777" w:rsidR="0066784C" w:rsidRDefault="0066784C" w:rsidP="0066784C"/>
    <w:p w14:paraId="510355E6" w14:textId="77777777" w:rsidR="0066784C" w:rsidRDefault="0066784C" w:rsidP="0066784C">
      <w:r>
        <w:lastRenderedPageBreak/>
        <w:t xml:space="preserve">Bien que la société </w:t>
      </w:r>
      <w:r w:rsidRPr="006426F6">
        <w:rPr>
          <w:highlight w:val="yellow"/>
        </w:rPr>
        <w:t>[Dénomination Sociale]</w:t>
      </w:r>
      <w:r>
        <w:t xml:space="preserve"> n’emploie pas de personnel salarié en interne, elle accorde une attention particulière aux conditions de travail et à la promotion de l’égalité dans la gestion de ses prestataires et partenaires, notamment dans les services qu’elle utilise pour ses opérations. Plusieurs initiatives ont été mises en place pour assurer des pratiques éthiques dans les collaborations externes.</w:t>
      </w:r>
    </w:p>
    <w:p w14:paraId="0803346C" w14:textId="77777777" w:rsidR="0066784C" w:rsidRDefault="0066784C" w:rsidP="0066784C"/>
    <w:p w14:paraId="7DFED1DF" w14:textId="0CED3889" w:rsidR="0066784C" w:rsidRDefault="0066784C" w:rsidP="00021753">
      <w:pPr>
        <w:pStyle w:val="Paragraphedeliste"/>
        <w:numPr>
          <w:ilvl w:val="0"/>
          <w:numId w:val="17"/>
        </w:numPr>
      </w:pPr>
      <w:r w:rsidRPr="00E05DDE">
        <w:rPr>
          <w:b/>
          <w:bCs/>
          <w:i/>
          <w:iCs/>
        </w:rPr>
        <w:t>Engagement des prestataires</w:t>
      </w:r>
      <w:r>
        <w:t xml:space="preserve"> : </w:t>
      </w:r>
      <w:r w:rsidR="00021753">
        <w:t>n</w:t>
      </w:r>
      <w:r>
        <w:t>ous avons renforcé nos critères de sélection des prestataires (fournisseurs, sous-traitants, partenaires) en mettant l'accent sur le respect des normes sociales, l’égalité des chances, et la qualité des conditions de travail dans les entreprises avec lesquelles nous collaborons.</w:t>
      </w:r>
    </w:p>
    <w:p w14:paraId="33C65285" w14:textId="77777777" w:rsidR="0066784C" w:rsidRDefault="0066784C" w:rsidP="0066784C"/>
    <w:p w14:paraId="5A58918E" w14:textId="74B1D2FF" w:rsidR="0066784C" w:rsidRDefault="0066784C" w:rsidP="00021753">
      <w:pPr>
        <w:pStyle w:val="Paragraphedeliste"/>
        <w:numPr>
          <w:ilvl w:val="0"/>
          <w:numId w:val="17"/>
        </w:numPr>
      </w:pPr>
      <w:r w:rsidRPr="00E05DDE">
        <w:rPr>
          <w:b/>
          <w:bCs/>
          <w:i/>
          <w:iCs/>
        </w:rPr>
        <w:t>Promotion de la diversité</w:t>
      </w:r>
      <w:r>
        <w:t xml:space="preserve"> : </w:t>
      </w:r>
      <w:r w:rsidR="00021753">
        <w:t>d</w:t>
      </w:r>
      <w:r>
        <w:t>ans le cadre de nos partenariats, nous encourageons les entreprises avec lesquelles nous travaillons à respecter des critères de diversité et d’inclusion dans leurs équipes. Nous privilégions les entreprises certifiées ou engagées dans des démarches d’inclusion sociale, notamment en matière d’embauche de personnes en situation de handicap ou d’autres catégories marginalisées.</w:t>
      </w:r>
    </w:p>
    <w:p w14:paraId="12D4DB3E" w14:textId="77777777" w:rsidR="0066784C" w:rsidRDefault="0066784C" w:rsidP="0066784C"/>
    <w:p w14:paraId="0AEB8729" w14:textId="2B797508" w:rsidR="0066784C" w:rsidRDefault="0066784C" w:rsidP="00021753">
      <w:pPr>
        <w:pStyle w:val="Paragraphedeliste"/>
        <w:numPr>
          <w:ilvl w:val="0"/>
          <w:numId w:val="17"/>
        </w:numPr>
      </w:pPr>
      <w:r w:rsidRPr="00E05DDE">
        <w:rPr>
          <w:b/>
          <w:bCs/>
          <w:i/>
          <w:iCs/>
        </w:rPr>
        <w:t>Formation et développement des compétences</w:t>
      </w:r>
      <w:r>
        <w:t xml:space="preserve"> : </w:t>
      </w:r>
      <w:r w:rsidR="00021753">
        <w:t>b</w:t>
      </w:r>
      <w:r>
        <w:t>ien que la société n'emploie pas d'employés en propre, nous encourageons nos partenaires à proposer des programmes de formation continue à leurs équipes, en particulier sur les nouvelles technologies et les pratiques durables qui peuvent optimiser les opérations en lien avec nos activités.</w:t>
      </w:r>
    </w:p>
    <w:p w14:paraId="08ACD4C3" w14:textId="77777777" w:rsidR="0066784C" w:rsidRDefault="0066784C" w:rsidP="0066784C"/>
    <w:p w14:paraId="696AFE66" w14:textId="2B23AA52" w:rsidR="0066784C" w:rsidRPr="00021753" w:rsidRDefault="0066784C" w:rsidP="00021753">
      <w:pPr>
        <w:pStyle w:val="Paragraphedeliste"/>
        <w:numPr>
          <w:ilvl w:val="0"/>
          <w:numId w:val="20"/>
        </w:numPr>
        <w:rPr>
          <w:b/>
          <w:bCs/>
          <w:u w:val="single"/>
        </w:rPr>
      </w:pPr>
      <w:r w:rsidRPr="00021753">
        <w:rPr>
          <w:b/>
          <w:bCs/>
          <w:u w:val="single"/>
        </w:rPr>
        <w:t>Politique environnementale</w:t>
      </w:r>
    </w:p>
    <w:p w14:paraId="48AE8CC9" w14:textId="77777777" w:rsidR="0066784C" w:rsidRDefault="0066784C" w:rsidP="0066784C"/>
    <w:p w14:paraId="6B5BCCEA" w14:textId="1E3F4D0E" w:rsidR="0066784C" w:rsidRDefault="0066784C" w:rsidP="0066784C">
      <w:r>
        <w:t>Consciente des enjeux environnementaux liés à ses activités, la société [Dénomination Sociale] a renforcé son engagement en matière de durabilité et de réduction de l’impact écologique de ses opérations. Les actions entreprises au cours de l’exercice incluent</w:t>
      </w:r>
      <w:r w:rsidR="00021753">
        <w:t> :</w:t>
      </w:r>
    </w:p>
    <w:p w14:paraId="3BD11B4E" w14:textId="77777777" w:rsidR="0066784C" w:rsidRDefault="0066784C" w:rsidP="0066784C"/>
    <w:p w14:paraId="60114132" w14:textId="2B7AA00A" w:rsidR="0066784C" w:rsidRDefault="0066784C" w:rsidP="00021753">
      <w:pPr>
        <w:pStyle w:val="Paragraphedeliste"/>
        <w:numPr>
          <w:ilvl w:val="0"/>
          <w:numId w:val="17"/>
        </w:numPr>
      </w:pPr>
      <w:r w:rsidRPr="00E05DDE">
        <w:rPr>
          <w:b/>
          <w:bCs/>
          <w:i/>
          <w:iCs/>
        </w:rPr>
        <w:t>Réduction de l'empreinte carbone des activités</w:t>
      </w:r>
      <w:r>
        <w:t xml:space="preserve"> : </w:t>
      </w:r>
      <w:r w:rsidR="00E05DDE">
        <w:t>n</w:t>
      </w:r>
      <w:r>
        <w:t xml:space="preserve">ous avons mis en place plusieurs initiatives pour réduire notre empreinte écologique, incluant des mesures visant à limiter l'utilisation d'énergies fossiles et à favoriser des pratiques de travail à distance, réduisant ainsi les déplacements et leur impact environnemental. Nous avons également intégré des technologies numériques plus écologiques pour nos opérations, avec un objectif de réduction de </w:t>
      </w:r>
      <w:r w:rsidRPr="006426F6">
        <w:rPr>
          <w:highlight w:val="yellow"/>
        </w:rPr>
        <w:t>[pourcentage]</w:t>
      </w:r>
      <w:r>
        <w:t xml:space="preserve"> des émissions de CO2 sur les trois prochaines années.</w:t>
      </w:r>
    </w:p>
    <w:p w14:paraId="10FF0E68" w14:textId="77777777" w:rsidR="0066784C" w:rsidRDefault="0066784C" w:rsidP="0066784C"/>
    <w:p w14:paraId="23D86D32" w14:textId="1C37E587" w:rsidR="0066784C" w:rsidRDefault="0066784C" w:rsidP="00E05DDE">
      <w:pPr>
        <w:pStyle w:val="Paragraphedeliste"/>
        <w:numPr>
          <w:ilvl w:val="0"/>
          <w:numId w:val="17"/>
        </w:numPr>
      </w:pPr>
      <w:r w:rsidRPr="00E05DDE">
        <w:rPr>
          <w:b/>
          <w:bCs/>
          <w:i/>
          <w:iCs/>
        </w:rPr>
        <w:t>Gestion des déchets et recyclage</w:t>
      </w:r>
      <w:r>
        <w:t xml:space="preserve"> : </w:t>
      </w:r>
      <w:r w:rsidR="00E05DDE">
        <w:t>n</w:t>
      </w:r>
      <w:r>
        <w:t xml:space="preserve">ous avons mis en place un programme de gestion des déchets au sein de notre entreprise et avec nos prestataires, visant à encourager le </w:t>
      </w:r>
      <w:proofErr w:type="gramStart"/>
      <w:r>
        <w:t>tri sélectif</w:t>
      </w:r>
      <w:proofErr w:type="gramEnd"/>
      <w:r>
        <w:t xml:space="preserve"> et le recyclage. À la fin de l’exercice, </w:t>
      </w:r>
      <w:r w:rsidRPr="006426F6">
        <w:rPr>
          <w:highlight w:val="yellow"/>
        </w:rPr>
        <w:t>[pourcentage]</w:t>
      </w:r>
      <w:r>
        <w:t xml:space="preserve"> des déchets générés par nos activités ont été recyclés, avec un objectif de </w:t>
      </w:r>
      <w:r w:rsidRPr="006426F6">
        <w:rPr>
          <w:highlight w:val="yellow"/>
        </w:rPr>
        <w:t>[pourcentage]</w:t>
      </w:r>
      <w:r>
        <w:t xml:space="preserve"> d’ici trois ans.</w:t>
      </w:r>
    </w:p>
    <w:p w14:paraId="40E1E098" w14:textId="77777777" w:rsidR="0066784C" w:rsidRDefault="0066784C" w:rsidP="0066784C"/>
    <w:p w14:paraId="294F971E" w14:textId="22BAA7D5" w:rsidR="00D33EC3" w:rsidRDefault="0066784C" w:rsidP="00E05DDE">
      <w:pPr>
        <w:pStyle w:val="Paragraphedeliste"/>
        <w:numPr>
          <w:ilvl w:val="0"/>
          <w:numId w:val="17"/>
        </w:numPr>
      </w:pPr>
      <w:r w:rsidRPr="00E05DDE">
        <w:rPr>
          <w:b/>
          <w:bCs/>
          <w:i/>
          <w:iCs/>
        </w:rPr>
        <w:t>Certifications et initiatives environnementales</w:t>
      </w:r>
      <w:r>
        <w:t xml:space="preserve"> : </w:t>
      </w:r>
      <w:r w:rsidR="00E05DDE">
        <w:t>l</w:t>
      </w:r>
      <w:r>
        <w:t xml:space="preserve">a société a adhéré à plusieurs labels et initiatives de durabilité dans son secteur d'activité, tels que </w:t>
      </w:r>
      <w:r w:rsidRPr="006426F6">
        <w:rPr>
          <w:highlight w:val="yellow"/>
        </w:rPr>
        <w:t>[nommer les labels ou certifications, ex. : ISO 14001, Pacte mondial des Nations Unies]</w:t>
      </w:r>
      <w:r>
        <w:t>, garantissant notre engagement à respecter des normes strictes en matière de gestion durable de nos activités.</w:t>
      </w:r>
    </w:p>
    <w:p w14:paraId="7B1AD9C6" w14:textId="77777777" w:rsidR="0066784C" w:rsidRDefault="0066784C" w:rsidP="0066784C"/>
    <w:p w14:paraId="1BEE7EA5" w14:textId="7DD82FC8" w:rsidR="00000354" w:rsidRPr="00A074E6" w:rsidRDefault="00000354" w:rsidP="00A634A7">
      <w:pPr>
        <w:pStyle w:val="Paragraphedeliste"/>
        <w:numPr>
          <w:ilvl w:val="0"/>
          <w:numId w:val="1"/>
        </w:numPr>
        <w:rPr>
          <w:b/>
          <w:bCs/>
          <w:u w:val="single"/>
        </w:rPr>
      </w:pPr>
      <w:r w:rsidRPr="00A074E6">
        <w:rPr>
          <w:b/>
          <w:bCs/>
          <w:u w:val="single"/>
        </w:rPr>
        <w:t>Proposition d’affectation du résultat</w:t>
      </w:r>
    </w:p>
    <w:p w14:paraId="6861462D" w14:textId="77777777" w:rsidR="007A4548" w:rsidRDefault="007A4548" w:rsidP="00000354"/>
    <w:p w14:paraId="5B281AAE" w14:textId="77777777" w:rsidR="00672890" w:rsidRDefault="00672890" w:rsidP="00672890">
      <w:r>
        <w:t xml:space="preserve">À l'issue de l'exercice clos le </w:t>
      </w:r>
      <w:r w:rsidRPr="006426F6">
        <w:rPr>
          <w:highlight w:val="yellow"/>
        </w:rPr>
        <w:t>[date]</w:t>
      </w:r>
      <w:r>
        <w:t xml:space="preserve">, la société </w:t>
      </w:r>
      <w:r w:rsidRPr="006426F6">
        <w:rPr>
          <w:highlight w:val="yellow"/>
        </w:rPr>
        <w:t>[Dénomination Sociale]</w:t>
      </w:r>
      <w:r>
        <w:t xml:space="preserve"> a enregistré un résultat net de </w:t>
      </w:r>
      <w:r w:rsidRPr="006426F6">
        <w:rPr>
          <w:highlight w:val="yellow"/>
        </w:rPr>
        <w:t>[montant]</w:t>
      </w:r>
      <w:r>
        <w:t xml:space="preserve"> euros. Conformément aux dispositions du Code civil et aux statuts de la société, ainsi qu’à la stratégie financière adoptée par la gérance, il vous est proposé d’affecter ce résultat de la manière suivante.</w:t>
      </w:r>
    </w:p>
    <w:p w14:paraId="2C947C80" w14:textId="77777777" w:rsidR="00672890" w:rsidRDefault="00672890" w:rsidP="00672890"/>
    <w:p w14:paraId="5778F491" w14:textId="34A5CFC3" w:rsidR="00672890" w:rsidRPr="00672890" w:rsidRDefault="00672890" w:rsidP="00672890">
      <w:pPr>
        <w:pStyle w:val="Paragraphedeliste"/>
        <w:numPr>
          <w:ilvl w:val="0"/>
          <w:numId w:val="21"/>
        </w:numPr>
        <w:rPr>
          <w:b/>
          <w:bCs/>
          <w:u w:val="single"/>
        </w:rPr>
      </w:pPr>
      <w:r w:rsidRPr="00672890">
        <w:rPr>
          <w:b/>
          <w:bCs/>
          <w:u w:val="single"/>
        </w:rPr>
        <w:t>Dotation à la réserve légale</w:t>
      </w:r>
    </w:p>
    <w:p w14:paraId="564B561C" w14:textId="77777777" w:rsidR="00672890" w:rsidRDefault="00672890" w:rsidP="00672890"/>
    <w:p w14:paraId="23335E8B" w14:textId="77777777" w:rsidR="00672890" w:rsidRDefault="00672890" w:rsidP="00672890">
      <w:r>
        <w:t>Conformément à l'article 1844-1 du Code civil, il est obligatoire de constituer une réserve légale pour les sociétés civiles, si les statuts le prévoient, afin de renforcer les fonds propres de la société. Cette réserve ne peut être distribuée sous forme de dividendes et est destinée à garantir la solidité financière de la société.</w:t>
      </w:r>
    </w:p>
    <w:p w14:paraId="04BEC355" w14:textId="77777777" w:rsidR="00672890" w:rsidRDefault="00672890" w:rsidP="00672890"/>
    <w:p w14:paraId="25583646" w14:textId="77777777" w:rsidR="00672890" w:rsidRDefault="00672890" w:rsidP="00672890">
      <w:r>
        <w:t xml:space="preserve">Ainsi, il est proposé d'affecter </w:t>
      </w:r>
      <w:r w:rsidRPr="006426F6">
        <w:rPr>
          <w:highlight w:val="yellow"/>
        </w:rPr>
        <w:t>[montant]</w:t>
      </w:r>
      <w:r>
        <w:t xml:space="preserve"> euros, représentant </w:t>
      </w:r>
      <w:r w:rsidRPr="006426F6">
        <w:rPr>
          <w:highlight w:val="yellow"/>
        </w:rPr>
        <w:t>[pourcentage]</w:t>
      </w:r>
      <w:r>
        <w:t xml:space="preserve"> du résultat net, à la réserve légale. Cette dotation permet à la société de consolider ses fonds propres et de se conformer aux obligations statutaires.</w:t>
      </w:r>
    </w:p>
    <w:p w14:paraId="4426DD38" w14:textId="77777777" w:rsidR="00672890" w:rsidRDefault="00672890" w:rsidP="00672890"/>
    <w:p w14:paraId="22017341" w14:textId="54EBE82F" w:rsidR="00672890" w:rsidRPr="00672890" w:rsidRDefault="00672890" w:rsidP="00672890">
      <w:pPr>
        <w:pStyle w:val="Paragraphedeliste"/>
        <w:numPr>
          <w:ilvl w:val="0"/>
          <w:numId w:val="21"/>
        </w:numPr>
        <w:rPr>
          <w:b/>
          <w:bCs/>
          <w:u w:val="single"/>
        </w:rPr>
      </w:pPr>
      <w:r w:rsidRPr="00672890">
        <w:rPr>
          <w:b/>
          <w:bCs/>
          <w:u w:val="single"/>
        </w:rPr>
        <w:t>Distribution de revenus aux associés</w:t>
      </w:r>
    </w:p>
    <w:p w14:paraId="2CAF4A26" w14:textId="77777777" w:rsidR="00672890" w:rsidRDefault="00672890" w:rsidP="00672890"/>
    <w:p w14:paraId="5BBC5CDC" w14:textId="77777777" w:rsidR="00672890" w:rsidRDefault="00672890" w:rsidP="00672890">
      <w:r>
        <w:t xml:space="preserve">Il est proposé de distribuer une partie du résultat net sous forme de revenus aux associés. Ce montant, correspondant à </w:t>
      </w:r>
      <w:r w:rsidRPr="006426F6">
        <w:rPr>
          <w:highlight w:val="yellow"/>
        </w:rPr>
        <w:t>[montant]</w:t>
      </w:r>
      <w:r>
        <w:t xml:space="preserve"> euros, sera distribué proportionnellement aux parts sociales détenues par chaque associé, soit </w:t>
      </w:r>
      <w:r w:rsidRPr="006426F6">
        <w:rPr>
          <w:highlight w:val="yellow"/>
        </w:rPr>
        <w:t>[montant]</w:t>
      </w:r>
      <w:r>
        <w:t xml:space="preserve"> euros par part sociale.</w:t>
      </w:r>
    </w:p>
    <w:p w14:paraId="64434195" w14:textId="77777777" w:rsidR="00672890" w:rsidRDefault="00672890" w:rsidP="00672890"/>
    <w:p w14:paraId="0337CCEC" w14:textId="77777777" w:rsidR="00672890" w:rsidRDefault="00672890" w:rsidP="00672890">
      <w:r>
        <w:t>Cette distribution de revenus s’inscrit dans la volonté de rémunérer les associés pour leur investissement, tout en maintenant une politique financière prudente pour assurer la stabilité à long terme de la société.</w:t>
      </w:r>
    </w:p>
    <w:p w14:paraId="0EBD1A68" w14:textId="77777777" w:rsidR="00672890" w:rsidRDefault="00672890" w:rsidP="00672890"/>
    <w:p w14:paraId="07AAC2C2" w14:textId="57DE8202" w:rsidR="00672890" w:rsidRDefault="00672890" w:rsidP="00672890">
      <w:r>
        <w:t xml:space="preserve">La mise en paiement des revenus sera effectuée à compter du </w:t>
      </w:r>
      <w:r w:rsidRPr="006426F6">
        <w:rPr>
          <w:highlight w:val="yellow"/>
        </w:rPr>
        <w:t>[date de mise en paiement]</w:t>
      </w:r>
      <w:r>
        <w:t>, selon les modalités suivantes</w:t>
      </w:r>
      <w:r w:rsidR="006426F6">
        <w:t> :</w:t>
      </w:r>
    </w:p>
    <w:p w14:paraId="3CFE2EB8" w14:textId="77777777" w:rsidR="00672890" w:rsidRDefault="00672890" w:rsidP="00672890"/>
    <w:p w14:paraId="7E53230E" w14:textId="551FF683" w:rsidR="00672890" w:rsidRDefault="00672890" w:rsidP="00F724A5">
      <w:pPr>
        <w:pStyle w:val="Paragraphedeliste"/>
        <w:numPr>
          <w:ilvl w:val="0"/>
          <w:numId w:val="17"/>
        </w:numPr>
      </w:pPr>
      <w:r>
        <w:t>Les revenus seront versés directement sur les comptes bancaires des associés.</w:t>
      </w:r>
    </w:p>
    <w:p w14:paraId="5DDD8F9B" w14:textId="77777777" w:rsidR="00672890" w:rsidRDefault="00672890" w:rsidP="00672890"/>
    <w:p w14:paraId="5674C499" w14:textId="7140CBF6" w:rsidR="00672890" w:rsidRPr="00672890" w:rsidRDefault="00672890" w:rsidP="00672890">
      <w:pPr>
        <w:pStyle w:val="Paragraphedeliste"/>
        <w:numPr>
          <w:ilvl w:val="0"/>
          <w:numId w:val="21"/>
        </w:numPr>
        <w:rPr>
          <w:b/>
          <w:bCs/>
          <w:u w:val="single"/>
        </w:rPr>
      </w:pPr>
      <w:r w:rsidRPr="00672890">
        <w:rPr>
          <w:b/>
          <w:bCs/>
          <w:u w:val="single"/>
        </w:rPr>
        <w:t>Report à nouveau</w:t>
      </w:r>
    </w:p>
    <w:p w14:paraId="58A70CCE" w14:textId="77777777" w:rsidR="00672890" w:rsidRDefault="00672890" w:rsidP="00672890"/>
    <w:p w14:paraId="1BA311E8" w14:textId="77777777" w:rsidR="00672890" w:rsidRDefault="00672890" w:rsidP="00672890">
      <w:r>
        <w:t xml:space="preserve">Il est proposé d’affecter le solde du résultat, soit </w:t>
      </w:r>
      <w:r w:rsidRPr="006426F6">
        <w:rPr>
          <w:highlight w:val="yellow"/>
        </w:rPr>
        <w:t>[montant]</w:t>
      </w:r>
      <w:r>
        <w:t xml:space="preserve"> euros, au compte de report à nouveau. Cette affectation vise à renforcer les fonds propres de la société, lui permettant ainsi de maintenir une capacité d’autofinancement suffisante pour soutenir les futurs investissements </w:t>
      </w:r>
      <w:r w:rsidRPr="006426F6">
        <w:rPr>
          <w:highlight w:val="yellow"/>
        </w:rPr>
        <w:t>[dans les activités principales de la société]</w:t>
      </w:r>
      <w:r>
        <w:t xml:space="preserve"> et faire face à d’éventuelles fluctuations du marché.</w:t>
      </w:r>
    </w:p>
    <w:p w14:paraId="59F2A74E" w14:textId="77777777" w:rsidR="00672890" w:rsidRDefault="00672890" w:rsidP="00672890"/>
    <w:p w14:paraId="4D0933C0" w14:textId="77777777" w:rsidR="00672890" w:rsidRDefault="00672890" w:rsidP="00672890">
      <w:r>
        <w:t>Le report à nouveau offre à la société une souplesse financière accrue, garantissant la continuité de ses opérations sans avoir recours à un endettement excessif. Cela constitue une mesure de prudence financière permettant de maintenir une capacité d’investissement pour des opportunités stratégiques.</w:t>
      </w:r>
    </w:p>
    <w:p w14:paraId="75133379" w14:textId="77777777" w:rsidR="00672890" w:rsidRDefault="00672890" w:rsidP="00672890"/>
    <w:p w14:paraId="7CAAAA48" w14:textId="545C3D58" w:rsidR="00672890" w:rsidRPr="00672890" w:rsidRDefault="00672890" w:rsidP="00672890">
      <w:pPr>
        <w:pStyle w:val="Paragraphedeliste"/>
        <w:numPr>
          <w:ilvl w:val="0"/>
          <w:numId w:val="21"/>
        </w:numPr>
        <w:rPr>
          <w:b/>
          <w:bCs/>
          <w:u w:val="single"/>
        </w:rPr>
      </w:pPr>
      <w:r w:rsidRPr="00672890">
        <w:rPr>
          <w:b/>
          <w:bCs/>
          <w:u w:val="single"/>
        </w:rPr>
        <w:t>Dotation à d’autres réserves (facultatif)</w:t>
      </w:r>
    </w:p>
    <w:p w14:paraId="3A5379C7" w14:textId="77777777" w:rsidR="00672890" w:rsidRDefault="00672890" w:rsidP="00672890"/>
    <w:p w14:paraId="2F73973E" w14:textId="77777777" w:rsidR="00672890" w:rsidRDefault="00672890" w:rsidP="00672890">
      <w:r>
        <w:t xml:space="preserve">Si les statuts le prévoient, il est également proposé d’affecter une partie du résultat à une réserve facultative. Cette réserve, non obligatoire mais utile, permettrait d’anticiper des dépenses futures liées à </w:t>
      </w:r>
      <w:r w:rsidRPr="006426F6">
        <w:rPr>
          <w:highlight w:val="yellow"/>
        </w:rPr>
        <w:t>[préciser les besoins spécifiques de la société, ex. : développement de nouveaux services, investissements en recherche et développement]</w:t>
      </w:r>
      <w:r>
        <w:t>, ou de financer des projets stratégiques. La constitution de cette réserve permettrait de constituer un matelas financier supplémentaire qui pourrait être utilisé pour des projets spécifiques ou pour faire face à des imprévus.</w:t>
      </w:r>
    </w:p>
    <w:p w14:paraId="007DF819" w14:textId="77777777" w:rsidR="00672890" w:rsidRDefault="00672890" w:rsidP="00672890"/>
    <w:p w14:paraId="7BA39100" w14:textId="6BA8C6F7" w:rsidR="00672890" w:rsidRPr="00672890" w:rsidRDefault="00672890" w:rsidP="00672890">
      <w:pPr>
        <w:pStyle w:val="Paragraphedeliste"/>
        <w:numPr>
          <w:ilvl w:val="0"/>
          <w:numId w:val="21"/>
        </w:numPr>
        <w:rPr>
          <w:b/>
          <w:bCs/>
          <w:u w:val="single"/>
        </w:rPr>
      </w:pPr>
      <w:r w:rsidRPr="00672890">
        <w:rPr>
          <w:b/>
          <w:bCs/>
          <w:u w:val="single"/>
        </w:rPr>
        <w:t>Synthèse de la proposition d'affectation</w:t>
      </w:r>
    </w:p>
    <w:p w14:paraId="4CFE9680" w14:textId="77777777" w:rsidR="00672890" w:rsidRDefault="00672890" w:rsidP="00672890"/>
    <w:p w14:paraId="5DE08849" w14:textId="6B8E34E0" w:rsidR="00672890" w:rsidRDefault="00672890" w:rsidP="00672890">
      <w:r>
        <w:t>En résumé, il vous est proposé d’affecter le résultat net de l'exercice de la manière suivante</w:t>
      </w:r>
      <w:r w:rsidR="004713E8">
        <w:t> :</w:t>
      </w:r>
    </w:p>
    <w:p w14:paraId="09D945EB" w14:textId="77777777" w:rsidR="00672890" w:rsidRDefault="00672890" w:rsidP="00672890"/>
    <w:p w14:paraId="2A3CE2CD" w14:textId="77777777" w:rsidR="004713E8" w:rsidRDefault="00672890" w:rsidP="00672890">
      <w:pPr>
        <w:pStyle w:val="Paragraphedeliste"/>
        <w:numPr>
          <w:ilvl w:val="0"/>
          <w:numId w:val="17"/>
        </w:numPr>
      </w:pPr>
      <w:r>
        <w:t xml:space="preserve">Dotation à la réserve légale : </w:t>
      </w:r>
      <w:r w:rsidRPr="006426F6">
        <w:rPr>
          <w:highlight w:val="yellow"/>
        </w:rPr>
        <w:t>[montant]</w:t>
      </w:r>
      <w:r>
        <w:t xml:space="preserve"> euros.</w:t>
      </w:r>
    </w:p>
    <w:p w14:paraId="208B6393" w14:textId="77777777" w:rsidR="004713E8" w:rsidRDefault="00672890" w:rsidP="00672890">
      <w:pPr>
        <w:pStyle w:val="Paragraphedeliste"/>
        <w:numPr>
          <w:ilvl w:val="0"/>
          <w:numId w:val="17"/>
        </w:numPr>
      </w:pPr>
      <w:r>
        <w:lastRenderedPageBreak/>
        <w:t xml:space="preserve">Distribution de revenus aux associés : </w:t>
      </w:r>
      <w:r w:rsidRPr="006426F6">
        <w:rPr>
          <w:highlight w:val="yellow"/>
        </w:rPr>
        <w:t>[montant]</w:t>
      </w:r>
      <w:r>
        <w:t xml:space="preserve"> euros, soit </w:t>
      </w:r>
      <w:r w:rsidRPr="006426F6">
        <w:rPr>
          <w:highlight w:val="yellow"/>
        </w:rPr>
        <w:t>[montant]</w:t>
      </w:r>
      <w:r>
        <w:t xml:space="preserve"> euros par part sociale.</w:t>
      </w:r>
    </w:p>
    <w:p w14:paraId="2BDC3A71" w14:textId="77777777" w:rsidR="004713E8" w:rsidRDefault="00672890" w:rsidP="00672890">
      <w:pPr>
        <w:pStyle w:val="Paragraphedeliste"/>
        <w:numPr>
          <w:ilvl w:val="0"/>
          <w:numId w:val="17"/>
        </w:numPr>
      </w:pPr>
      <w:r>
        <w:t xml:space="preserve">Report à nouveau : </w:t>
      </w:r>
      <w:r w:rsidRPr="006426F6">
        <w:rPr>
          <w:highlight w:val="yellow"/>
        </w:rPr>
        <w:t>[montant]</w:t>
      </w:r>
      <w:r>
        <w:t xml:space="preserve"> euros, pour renforcer les fonds propres de la société.</w:t>
      </w:r>
    </w:p>
    <w:p w14:paraId="696AC2DB" w14:textId="3E24FBCA" w:rsidR="00672890" w:rsidRDefault="00672890" w:rsidP="00672890">
      <w:pPr>
        <w:pStyle w:val="Paragraphedeliste"/>
        <w:numPr>
          <w:ilvl w:val="0"/>
          <w:numId w:val="17"/>
        </w:numPr>
      </w:pPr>
      <w:r>
        <w:t xml:space="preserve">Dotation à la réserve facultative (facultatif) : </w:t>
      </w:r>
      <w:r w:rsidRPr="006426F6">
        <w:rPr>
          <w:highlight w:val="yellow"/>
        </w:rPr>
        <w:t>[montant]</w:t>
      </w:r>
      <w:r>
        <w:t xml:space="preserve"> euros.</w:t>
      </w:r>
    </w:p>
    <w:p w14:paraId="2C77D97F" w14:textId="77777777" w:rsidR="004713E8" w:rsidRDefault="004713E8" w:rsidP="00672890"/>
    <w:p w14:paraId="37852763" w14:textId="3ABAD486" w:rsidR="00272913" w:rsidRDefault="00672890" w:rsidP="00672890">
      <w:r>
        <w:t xml:space="preserve">Cette proposition d’affectation du résultat reflète un équilibre entre la volonté de rémunérer les associés, la consolidation des fonds propres de la société, et la prévoyance nécessaire pour soutenir les investissements à venir. Elle garantit la stabilité financière de la société </w:t>
      </w:r>
      <w:r w:rsidRPr="006426F6">
        <w:rPr>
          <w:highlight w:val="yellow"/>
        </w:rPr>
        <w:t>[Dénomination Sociale]</w:t>
      </w:r>
      <w:r>
        <w:t xml:space="preserve"> tout en maintenant une capacité d’investissement pour accompagner son développement à moyen et long terme.</w:t>
      </w:r>
    </w:p>
    <w:p w14:paraId="759CB9D3" w14:textId="77777777" w:rsidR="00672890" w:rsidRDefault="00672890" w:rsidP="00672890"/>
    <w:p w14:paraId="2C4A93CD" w14:textId="77777777" w:rsidR="00C816AE" w:rsidRPr="00A074E6" w:rsidRDefault="00C816AE" w:rsidP="00C816AE">
      <w:pPr>
        <w:pStyle w:val="Paragraphedeliste"/>
        <w:numPr>
          <w:ilvl w:val="0"/>
          <w:numId w:val="1"/>
        </w:numPr>
        <w:rPr>
          <w:b/>
          <w:bCs/>
          <w:u w:val="single"/>
        </w:rPr>
      </w:pPr>
      <w:r w:rsidRPr="00A074E6">
        <w:rPr>
          <w:b/>
          <w:bCs/>
          <w:u w:val="single"/>
        </w:rPr>
        <w:t>Rappel des distributions de dividendes des exercices antérieurs</w:t>
      </w:r>
    </w:p>
    <w:p w14:paraId="4414DF9D" w14:textId="77777777" w:rsidR="00C816AE" w:rsidRDefault="00C816AE" w:rsidP="00C816AE"/>
    <w:p w14:paraId="145C02C7" w14:textId="77777777" w:rsidR="00815780" w:rsidRDefault="00815780" w:rsidP="00815780">
      <w:r>
        <w:t>Conformément à la politique de retour sur investissement adoptée par la société [Dénomination Sociale], nous vous rappelons les distributions de revenus effectuées lors des précédents exercices, témoignant de l’engagement constant de la société à rémunérer ses associés tout en assurant un équilibre entre la distribution des revenus générés par ses activités et la préservation d’une structure financière solide.</w:t>
      </w:r>
    </w:p>
    <w:p w14:paraId="28E35AAB" w14:textId="77777777" w:rsidR="00815780" w:rsidRDefault="00815780" w:rsidP="00815780"/>
    <w:p w14:paraId="351A2BD0" w14:textId="7F602784" w:rsidR="00815780" w:rsidRPr="00815780" w:rsidRDefault="00815780" w:rsidP="00815780">
      <w:pPr>
        <w:pStyle w:val="Paragraphedeliste"/>
        <w:numPr>
          <w:ilvl w:val="0"/>
          <w:numId w:val="22"/>
        </w:numPr>
        <w:rPr>
          <w:b/>
          <w:bCs/>
          <w:u w:val="single"/>
        </w:rPr>
      </w:pPr>
      <w:r w:rsidRPr="00815780">
        <w:rPr>
          <w:b/>
          <w:bCs/>
          <w:u w:val="single"/>
        </w:rPr>
        <w:t xml:space="preserve">Exercice </w:t>
      </w:r>
      <w:r w:rsidRPr="006426F6">
        <w:rPr>
          <w:b/>
          <w:bCs/>
          <w:highlight w:val="yellow"/>
          <w:u w:val="single"/>
        </w:rPr>
        <w:t>[Année N-1]</w:t>
      </w:r>
    </w:p>
    <w:p w14:paraId="480F8E4C" w14:textId="77777777" w:rsidR="00815780" w:rsidRDefault="00815780" w:rsidP="00815780"/>
    <w:p w14:paraId="17D2DB3E" w14:textId="77777777" w:rsidR="00815780" w:rsidRDefault="00815780" w:rsidP="00815780">
      <w:r>
        <w:t xml:space="preserve">Pour l’exercice clos au </w:t>
      </w:r>
      <w:r w:rsidRPr="006426F6">
        <w:rPr>
          <w:highlight w:val="yellow"/>
        </w:rPr>
        <w:t>[date de clôture N-1]</w:t>
      </w:r>
      <w:r>
        <w:t xml:space="preserve">, un montant total de </w:t>
      </w:r>
      <w:r w:rsidRPr="006426F6">
        <w:rPr>
          <w:highlight w:val="yellow"/>
        </w:rPr>
        <w:t>[montant]</w:t>
      </w:r>
      <w:r>
        <w:t xml:space="preserve"> euros a été distribué aux associés au titre des revenus générés par l'activité principale, soit une distribution de </w:t>
      </w:r>
      <w:r w:rsidRPr="006426F6">
        <w:rPr>
          <w:highlight w:val="yellow"/>
        </w:rPr>
        <w:t>[montant]</w:t>
      </w:r>
      <w:r>
        <w:t xml:space="preserve"> euros par part sociale. Cette distribution représentait </w:t>
      </w:r>
      <w:r w:rsidRPr="006426F6">
        <w:rPr>
          <w:highlight w:val="yellow"/>
        </w:rPr>
        <w:t>[pourcentage]</w:t>
      </w:r>
      <w:r>
        <w:t xml:space="preserve"> du résultat net de l'exercice, en cohérence avec notre stratégie visant à récompenser les associés tout en préservant une part substantielle des bénéfices pour financer les projets de développement et d'investissement de la société.</w:t>
      </w:r>
    </w:p>
    <w:p w14:paraId="0F31A701" w14:textId="77777777" w:rsidR="00815780" w:rsidRDefault="00815780" w:rsidP="00815780"/>
    <w:p w14:paraId="7EE07DCB" w14:textId="77777777" w:rsidR="00815780" w:rsidRDefault="00815780" w:rsidP="00815780">
      <w:r>
        <w:t>Le taux de distribution adopté pour cet exercice reflétait notre volonté de maintenir un équilibre prudent, en tenant compte des besoins de trésorerie pour financer les futurs projets d'expansion ou d'amélioration des infrastructures.</w:t>
      </w:r>
    </w:p>
    <w:p w14:paraId="0546C9F0" w14:textId="77777777" w:rsidR="00815780" w:rsidRDefault="00815780" w:rsidP="00815780"/>
    <w:p w14:paraId="07BDB2F7" w14:textId="0FCF9B4C" w:rsidR="00815780" w:rsidRDefault="00815780" w:rsidP="00815780">
      <w:pPr>
        <w:pStyle w:val="Paragraphedeliste"/>
        <w:numPr>
          <w:ilvl w:val="0"/>
          <w:numId w:val="17"/>
        </w:numPr>
      </w:pPr>
      <w:r w:rsidRPr="00815780">
        <w:rPr>
          <w:b/>
          <w:bCs/>
          <w:i/>
          <w:iCs/>
        </w:rPr>
        <w:t>Rémunérer les associés</w:t>
      </w:r>
      <w:r>
        <w:t xml:space="preserve"> de manière compétitive, tout en préservant un niveau suffisant de liquidités pour assurer une gestion optimale des activités de la société.</w:t>
      </w:r>
    </w:p>
    <w:p w14:paraId="138758BE" w14:textId="77777777" w:rsidR="00815780" w:rsidRDefault="00815780" w:rsidP="00815780"/>
    <w:p w14:paraId="4A642E8A" w14:textId="68493184" w:rsidR="00815780" w:rsidRDefault="00815780" w:rsidP="00815780">
      <w:pPr>
        <w:pStyle w:val="Paragraphedeliste"/>
        <w:numPr>
          <w:ilvl w:val="0"/>
          <w:numId w:val="17"/>
        </w:numPr>
      </w:pPr>
      <w:r w:rsidRPr="00815780">
        <w:rPr>
          <w:b/>
          <w:bCs/>
          <w:i/>
          <w:iCs/>
        </w:rPr>
        <w:t>Maintenir un taux de distribution prudent</w:t>
      </w:r>
      <w:r>
        <w:t>, en vue des éventuels besoins d’investissement à court et moyen termes pour maximiser la rentabilité et le développement des activités.</w:t>
      </w:r>
    </w:p>
    <w:p w14:paraId="005A42D9" w14:textId="77777777" w:rsidR="00815780" w:rsidRDefault="00815780" w:rsidP="00815780"/>
    <w:p w14:paraId="21C322BA" w14:textId="40CA603C" w:rsidR="00815780" w:rsidRPr="006426F6" w:rsidRDefault="00815780" w:rsidP="00815780">
      <w:pPr>
        <w:pStyle w:val="Paragraphedeliste"/>
        <w:numPr>
          <w:ilvl w:val="0"/>
          <w:numId w:val="22"/>
        </w:numPr>
        <w:rPr>
          <w:b/>
          <w:bCs/>
          <w:highlight w:val="yellow"/>
          <w:u w:val="single"/>
        </w:rPr>
      </w:pPr>
      <w:r w:rsidRPr="00815780">
        <w:rPr>
          <w:b/>
          <w:bCs/>
          <w:u w:val="single"/>
        </w:rPr>
        <w:t xml:space="preserve">Exercice </w:t>
      </w:r>
      <w:r w:rsidRPr="006426F6">
        <w:rPr>
          <w:b/>
          <w:bCs/>
          <w:highlight w:val="yellow"/>
          <w:u w:val="single"/>
        </w:rPr>
        <w:t>[Année N-2]</w:t>
      </w:r>
    </w:p>
    <w:p w14:paraId="5617ED45" w14:textId="77777777" w:rsidR="00815780" w:rsidRDefault="00815780" w:rsidP="00815780"/>
    <w:p w14:paraId="6EF66507" w14:textId="77777777" w:rsidR="00815780" w:rsidRDefault="00815780" w:rsidP="00815780">
      <w:r>
        <w:t xml:space="preserve">Pour l’exercice clos au </w:t>
      </w:r>
      <w:r w:rsidRPr="006426F6">
        <w:rPr>
          <w:highlight w:val="yellow"/>
        </w:rPr>
        <w:t>[date de clôture N-2]</w:t>
      </w:r>
      <w:r>
        <w:t xml:space="preserve">, un montant total de </w:t>
      </w:r>
      <w:r w:rsidRPr="006426F6">
        <w:rPr>
          <w:highlight w:val="yellow"/>
        </w:rPr>
        <w:t>[montant]</w:t>
      </w:r>
      <w:r>
        <w:t xml:space="preserve"> euros a été distribué aux associés, soit une distribution de [montant] euros par part sociale. Cette distribution, représentant </w:t>
      </w:r>
      <w:r w:rsidRPr="006426F6">
        <w:rPr>
          <w:highlight w:val="yellow"/>
        </w:rPr>
        <w:t>[pourcentage]</w:t>
      </w:r>
      <w:r>
        <w:t xml:space="preserve"> du résultat net, a permis de maintenir la continuité dans la politique de distribution de la société.</w:t>
      </w:r>
    </w:p>
    <w:p w14:paraId="7D8EAC22" w14:textId="77777777" w:rsidR="00815780" w:rsidRDefault="00815780" w:rsidP="00815780"/>
    <w:p w14:paraId="656E9873" w14:textId="77777777" w:rsidR="00815780" w:rsidRDefault="00815780" w:rsidP="00815780">
      <w:r>
        <w:t xml:space="preserve">Cette distribution a pris en compte les besoins de trésorerie liés aux projets d’expansion réalisés durant l'exercice, tout en assurant une rentabilité satisfaisante pour les associés. Les investissements effectués au cours de cet exercice, notamment dans </w:t>
      </w:r>
      <w:r w:rsidRPr="006426F6">
        <w:rPr>
          <w:highlight w:val="yellow"/>
        </w:rPr>
        <w:t>[détailler si applicable : développement de nouveaux services, modernisation des infrastructures]</w:t>
      </w:r>
      <w:r>
        <w:t>, ont permis de renforcer les capacités de la société à long terme.</w:t>
      </w:r>
    </w:p>
    <w:p w14:paraId="5EDB569B" w14:textId="77777777" w:rsidR="00815780" w:rsidRDefault="00815780" w:rsidP="00815780"/>
    <w:p w14:paraId="1F96688E" w14:textId="433702C6" w:rsidR="00815780" w:rsidRPr="00815780" w:rsidRDefault="00815780" w:rsidP="00815780">
      <w:pPr>
        <w:pStyle w:val="Paragraphedeliste"/>
        <w:numPr>
          <w:ilvl w:val="0"/>
          <w:numId w:val="22"/>
        </w:numPr>
        <w:rPr>
          <w:b/>
          <w:bCs/>
          <w:u w:val="single"/>
        </w:rPr>
      </w:pPr>
      <w:r w:rsidRPr="00815780">
        <w:rPr>
          <w:b/>
          <w:bCs/>
          <w:u w:val="single"/>
        </w:rPr>
        <w:t>Synthèse des distributions et politique de distribution</w:t>
      </w:r>
    </w:p>
    <w:p w14:paraId="6835C6CE" w14:textId="77777777" w:rsidR="00815780" w:rsidRDefault="00815780" w:rsidP="00815780"/>
    <w:p w14:paraId="7218C804" w14:textId="77777777" w:rsidR="00815780" w:rsidRDefault="00815780" w:rsidP="00815780">
      <w:r>
        <w:lastRenderedPageBreak/>
        <w:t xml:space="preserve">Aucune autre distribution de revenus n’a été réalisée au titre des exercices antérieurs. La société </w:t>
      </w:r>
      <w:r w:rsidRPr="006426F6">
        <w:rPr>
          <w:highlight w:val="yellow"/>
        </w:rPr>
        <w:t>[Dénomination Sociale]</w:t>
      </w:r>
      <w:r>
        <w:t xml:space="preserve"> a, au fil des années, adopté une approche équilibrée de gestion de ses activités, en ajustant les distributions en fonction des résultats financiers, des besoins de développement et des opportunités d’investissement.</w:t>
      </w:r>
    </w:p>
    <w:p w14:paraId="3BBE32F8" w14:textId="77777777" w:rsidR="00815780" w:rsidRDefault="00815780" w:rsidP="00815780"/>
    <w:p w14:paraId="0AB63521" w14:textId="0742F7F4" w:rsidR="00815780" w:rsidRDefault="00815780" w:rsidP="00815780">
      <w:r>
        <w:t>La politique de distribution de la société repose sur plusieurs principes fondamentaux :</w:t>
      </w:r>
    </w:p>
    <w:p w14:paraId="0B20EF16" w14:textId="77777777" w:rsidR="00815780" w:rsidRDefault="00815780" w:rsidP="00815780"/>
    <w:p w14:paraId="0980C609" w14:textId="46DC37AA" w:rsidR="00815780" w:rsidRDefault="00815780" w:rsidP="00815780">
      <w:pPr>
        <w:pStyle w:val="Paragraphedeliste"/>
        <w:numPr>
          <w:ilvl w:val="0"/>
          <w:numId w:val="17"/>
        </w:numPr>
      </w:pPr>
      <w:r w:rsidRPr="00815780">
        <w:rPr>
          <w:b/>
          <w:bCs/>
          <w:i/>
          <w:iCs/>
        </w:rPr>
        <w:t>Stabilité et prévisibilité</w:t>
      </w:r>
      <w:r>
        <w:t xml:space="preserve"> : nous nous efforçons de maintenir une continuité dans les distributions de revenus afin d’offrir une rémunération stable aux associés, tout en adaptant le niveau des distributions aux performances financières et aux conditions du marché.</w:t>
      </w:r>
    </w:p>
    <w:p w14:paraId="2C39ECBC" w14:textId="77777777" w:rsidR="00815780" w:rsidRDefault="00815780" w:rsidP="00815780"/>
    <w:p w14:paraId="453BBB3E" w14:textId="6A14C78B" w:rsidR="00815780" w:rsidRDefault="00815780" w:rsidP="00815780">
      <w:pPr>
        <w:pStyle w:val="Paragraphedeliste"/>
        <w:numPr>
          <w:ilvl w:val="0"/>
          <w:numId w:val="17"/>
        </w:numPr>
      </w:pPr>
      <w:r w:rsidRPr="00815780">
        <w:rPr>
          <w:b/>
          <w:bCs/>
          <w:i/>
          <w:iCs/>
        </w:rPr>
        <w:t>Flexibilité financière</w:t>
      </w:r>
      <w:r>
        <w:t xml:space="preserve"> : la société conserve une flexibilité financière en veillant à ce que les distributions n’affectent pas sa capacité à investir dans de nouveaux projets ou à maintenir une trésorerie suffisante pour gérer les imprévus.</w:t>
      </w:r>
    </w:p>
    <w:p w14:paraId="1F8B1649" w14:textId="77777777" w:rsidR="00815780" w:rsidRDefault="00815780" w:rsidP="00815780"/>
    <w:p w14:paraId="35E2C36A" w14:textId="13DA8216" w:rsidR="00815780" w:rsidRDefault="00815780" w:rsidP="00815780">
      <w:pPr>
        <w:pStyle w:val="Paragraphedeliste"/>
        <w:numPr>
          <w:ilvl w:val="0"/>
          <w:numId w:val="17"/>
        </w:numPr>
      </w:pPr>
      <w:r w:rsidRPr="00815780">
        <w:rPr>
          <w:b/>
          <w:bCs/>
          <w:i/>
          <w:iCs/>
        </w:rPr>
        <w:t>Renforcement des fonds propres</w:t>
      </w:r>
      <w:r>
        <w:t xml:space="preserve"> : nous veillons à ce qu'une part des bénéfices soit régulièrement réinvestie dans la société, soit sous forme de report à nouveau, soit via la constitution de réserves, afin de renforcer la solidité financière de la société sur le long terme.</w:t>
      </w:r>
    </w:p>
    <w:p w14:paraId="576F8BA1" w14:textId="77777777" w:rsidR="00815780" w:rsidRDefault="00815780" w:rsidP="00815780"/>
    <w:p w14:paraId="6D4C7C52" w14:textId="0E2527FF" w:rsidR="00815780" w:rsidRPr="00815780" w:rsidRDefault="00815780" w:rsidP="00815780">
      <w:pPr>
        <w:pStyle w:val="Paragraphedeliste"/>
        <w:numPr>
          <w:ilvl w:val="0"/>
          <w:numId w:val="22"/>
        </w:numPr>
        <w:rPr>
          <w:b/>
          <w:bCs/>
          <w:u w:val="single"/>
        </w:rPr>
      </w:pPr>
      <w:r w:rsidRPr="00815780">
        <w:rPr>
          <w:b/>
          <w:bCs/>
          <w:u w:val="single"/>
        </w:rPr>
        <w:t>Perspectives pour les futurs exercices</w:t>
      </w:r>
    </w:p>
    <w:p w14:paraId="2A4A5804" w14:textId="77777777" w:rsidR="00815780" w:rsidRDefault="00815780" w:rsidP="00815780"/>
    <w:p w14:paraId="6E28C1EC" w14:textId="011F5F9C" w:rsidR="00CC2171" w:rsidRDefault="00815780" w:rsidP="00815780">
      <w:r>
        <w:t>Pour les futurs exercices, la politique de distribution continuera à s'adapter aux performances financières de la société, à ses besoins d’investissement dans le développement de ses activités, ainsi qu’à l’environnement économique global. L’objectif est de maintenir un juste équilibre entre la satisfaction des associés et la croissance durable de la société.</w:t>
      </w:r>
    </w:p>
    <w:p w14:paraId="41B2A126" w14:textId="77777777" w:rsidR="00815780" w:rsidRDefault="00815780" w:rsidP="00815780"/>
    <w:p w14:paraId="58ED9858" w14:textId="33F861B8" w:rsidR="00000354" w:rsidRPr="00A074E6" w:rsidRDefault="00000354" w:rsidP="00A634A7">
      <w:pPr>
        <w:pStyle w:val="Paragraphedeliste"/>
        <w:numPr>
          <w:ilvl w:val="0"/>
          <w:numId w:val="1"/>
        </w:numPr>
        <w:rPr>
          <w:b/>
          <w:bCs/>
          <w:u w:val="single"/>
        </w:rPr>
      </w:pPr>
      <w:r w:rsidRPr="00A074E6">
        <w:rPr>
          <w:b/>
          <w:bCs/>
          <w:u w:val="single"/>
        </w:rPr>
        <w:t>Conventions réglementées</w:t>
      </w:r>
    </w:p>
    <w:p w14:paraId="6DCC00F3" w14:textId="77777777" w:rsidR="007A4548" w:rsidRDefault="007A4548" w:rsidP="00000354"/>
    <w:p w14:paraId="55F379BA" w14:textId="77777777" w:rsidR="00A424E6" w:rsidRDefault="00A424E6" w:rsidP="00A424E6">
      <w:r>
        <w:t>Conformément aux dispositions de l'article 1854 du Code civil, nous avons l’obligation de vous informer des conventions conclues directement ou indirectement entre la société [Dénomination Sociale] et l’un de ses gérants ou associés détenant une participation significative. Ces conventions, dites "conventions réglementées", doivent être soumises à l’approbation des associés lors de l'Assemblée Générale Ordinaire.</w:t>
      </w:r>
    </w:p>
    <w:p w14:paraId="7891A591" w14:textId="77777777" w:rsidR="00A424E6" w:rsidRDefault="00A424E6" w:rsidP="00A424E6"/>
    <w:p w14:paraId="06899315" w14:textId="77777777" w:rsidR="00A424E6" w:rsidRPr="00A424E6" w:rsidRDefault="00A424E6" w:rsidP="00A424E6">
      <w:pPr>
        <w:jc w:val="center"/>
        <w:rPr>
          <w:b/>
          <w:bCs/>
        </w:rPr>
      </w:pPr>
      <w:r w:rsidRPr="00A424E6">
        <w:rPr>
          <w:b/>
          <w:bCs/>
          <w:highlight w:val="green"/>
        </w:rPr>
        <w:t>[Option 1 : Aucune convention réglementée conclue]</w:t>
      </w:r>
    </w:p>
    <w:p w14:paraId="66DC3337" w14:textId="77777777" w:rsidR="00A424E6" w:rsidRDefault="00A424E6" w:rsidP="00A424E6"/>
    <w:p w14:paraId="28A5B3BA" w14:textId="77777777" w:rsidR="00A424E6" w:rsidRDefault="00A424E6" w:rsidP="00A424E6">
      <w:r>
        <w:t xml:space="preserve">Au cours de l'exercice clos le </w:t>
      </w:r>
      <w:r w:rsidRPr="006426F6">
        <w:rPr>
          <w:highlight w:val="yellow"/>
        </w:rPr>
        <w:t>[date]</w:t>
      </w:r>
      <w:r>
        <w:t xml:space="preserve">, aucune convention réglementée n'a été conclue entre la société </w:t>
      </w:r>
      <w:r w:rsidRPr="006426F6">
        <w:rPr>
          <w:highlight w:val="yellow"/>
        </w:rPr>
        <w:t>[Dénomination Sociale]</w:t>
      </w:r>
      <w:r>
        <w:t xml:space="preserve"> et l’un de ses gérants, associés, ou parties liées, conformément aux dispositions de l’article 1854 du Code civil.</w:t>
      </w:r>
    </w:p>
    <w:p w14:paraId="77ECABE0" w14:textId="77777777" w:rsidR="00A424E6" w:rsidRDefault="00A424E6" w:rsidP="00A424E6"/>
    <w:p w14:paraId="4D8AB140" w14:textId="77777777" w:rsidR="00A424E6" w:rsidRDefault="00A424E6" w:rsidP="00A424E6">
      <w:r>
        <w:t>Cette absence de conventions témoigne de la volonté de la gérance d’assurer une gestion transparente, exempte de tout conflit d’intérêts. Aucun engagement financier ou transaction n'a été réalisé au bénéfice des gérants ou associés de manière directe ou indirecte, garantissant que les décisions prises au cours de l'exercice l'ont été dans le seul intérêt de la société et de ses associés.</w:t>
      </w:r>
    </w:p>
    <w:p w14:paraId="5CBECE46" w14:textId="77777777" w:rsidR="00A424E6" w:rsidRPr="00A424E6" w:rsidRDefault="00A424E6" w:rsidP="00A424E6">
      <w:pPr>
        <w:rPr>
          <w:b/>
          <w:bCs/>
        </w:rPr>
      </w:pPr>
    </w:p>
    <w:p w14:paraId="1EFC2E18" w14:textId="77777777" w:rsidR="00A424E6" w:rsidRPr="00A424E6" w:rsidRDefault="00A424E6" w:rsidP="00A424E6">
      <w:pPr>
        <w:jc w:val="center"/>
        <w:rPr>
          <w:b/>
          <w:bCs/>
        </w:rPr>
      </w:pPr>
      <w:r w:rsidRPr="00A424E6">
        <w:rPr>
          <w:b/>
          <w:bCs/>
          <w:highlight w:val="green"/>
        </w:rPr>
        <w:t>[Option 2 : Conventions réglementées conclues]</w:t>
      </w:r>
    </w:p>
    <w:p w14:paraId="4B812051" w14:textId="77777777" w:rsidR="00A424E6" w:rsidRDefault="00A424E6" w:rsidP="00A424E6"/>
    <w:p w14:paraId="33C195D9" w14:textId="77777777" w:rsidR="00A424E6" w:rsidRDefault="00A424E6" w:rsidP="00A424E6">
      <w:r>
        <w:t xml:space="preserve">Au cours de l'exercice clos le </w:t>
      </w:r>
      <w:r w:rsidRPr="006426F6">
        <w:rPr>
          <w:highlight w:val="yellow"/>
        </w:rPr>
        <w:t>[date]</w:t>
      </w:r>
      <w:r>
        <w:t>, plusieurs conventions réglementées au sens de l'article 1854 du Code civil ont été conclues. Ces conventions, ayant été autorisées par la gérance, ont été réalisées dans le cadre de relations contractuelles régulières entre la société et certaines parties liées. Nous vous présentons ci-dessous le détail de ces conventions :</w:t>
      </w:r>
    </w:p>
    <w:p w14:paraId="249E782E" w14:textId="77777777" w:rsidR="00A424E6" w:rsidRDefault="00A424E6" w:rsidP="00A424E6"/>
    <w:p w14:paraId="1FB0B5D8" w14:textId="77777777" w:rsidR="00A424E6" w:rsidRPr="00A424E6" w:rsidRDefault="00A424E6" w:rsidP="00A424E6">
      <w:pPr>
        <w:pStyle w:val="Paragraphedeliste"/>
        <w:numPr>
          <w:ilvl w:val="0"/>
          <w:numId w:val="17"/>
        </w:numPr>
        <w:rPr>
          <w:b/>
          <w:bCs/>
        </w:rPr>
      </w:pPr>
      <w:r w:rsidRPr="00A424E6">
        <w:rPr>
          <w:b/>
          <w:bCs/>
        </w:rPr>
        <w:lastRenderedPageBreak/>
        <w:t xml:space="preserve">Convention avec </w:t>
      </w:r>
      <w:r w:rsidRPr="006426F6">
        <w:rPr>
          <w:b/>
          <w:bCs/>
          <w:highlight w:val="yellow"/>
        </w:rPr>
        <w:t>[Nom de la partie liée]</w:t>
      </w:r>
    </w:p>
    <w:p w14:paraId="487B34B6" w14:textId="77777777" w:rsidR="00A424E6" w:rsidRDefault="00A424E6" w:rsidP="00A424E6">
      <w:pPr>
        <w:pStyle w:val="Paragraphedeliste"/>
        <w:numPr>
          <w:ilvl w:val="1"/>
          <w:numId w:val="17"/>
        </w:numPr>
      </w:pPr>
      <w:r>
        <w:t xml:space="preserve">Nature de la convention : La société a conclu un contrat de </w:t>
      </w:r>
      <w:r w:rsidRPr="006426F6">
        <w:rPr>
          <w:highlight w:val="yellow"/>
        </w:rPr>
        <w:t>[description de la convention, ex. : prestation de services, fourniture de biens]</w:t>
      </w:r>
      <w:r>
        <w:t xml:space="preserve"> avec </w:t>
      </w:r>
      <w:r w:rsidRPr="006426F6">
        <w:rPr>
          <w:highlight w:val="yellow"/>
        </w:rPr>
        <w:t>[Nom de la partie liée, ex. : M. X, associé détenant une participation significative dans la société]</w:t>
      </w:r>
      <w:r>
        <w:t>.</w:t>
      </w:r>
    </w:p>
    <w:p w14:paraId="594C9A41" w14:textId="77777777" w:rsidR="00A424E6" w:rsidRDefault="00A424E6" w:rsidP="00A424E6">
      <w:pPr>
        <w:pStyle w:val="Paragraphedeliste"/>
        <w:numPr>
          <w:ilvl w:val="1"/>
          <w:numId w:val="17"/>
        </w:numPr>
      </w:pPr>
      <w:r>
        <w:t xml:space="preserve">Montant de la convention : Le montant total de cette convention s’élève à </w:t>
      </w:r>
      <w:r w:rsidRPr="006426F6">
        <w:rPr>
          <w:highlight w:val="yellow"/>
        </w:rPr>
        <w:t>[montant]</w:t>
      </w:r>
      <w:r>
        <w:t xml:space="preserve"> euros.</w:t>
      </w:r>
    </w:p>
    <w:p w14:paraId="1FC77D18" w14:textId="22E754A1" w:rsidR="00A424E6" w:rsidRDefault="00A424E6" w:rsidP="00A424E6">
      <w:pPr>
        <w:pStyle w:val="Paragraphedeliste"/>
        <w:numPr>
          <w:ilvl w:val="1"/>
          <w:numId w:val="17"/>
        </w:numPr>
      </w:pPr>
      <w:r>
        <w:t xml:space="preserve">Objet et justification : Cette convention avait pour objet de </w:t>
      </w:r>
      <w:r w:rsidRPr="006426F6">
        <w:rPr>
          <w:highlight w:val="yellow"/>
        </w:rPr>
        <w:t>[détailler l’objet, ex.</w:t>
      </w:r>
      <w:r w:rsidR="006426F6">
        <w:rPr>
          <w:highlight w:val="yellow"/>
        </w:rPr>
        <w:t> :</w:t>
      </w:r>
      <w:r w:rsidRPr="006426F6">
        <w:rPr>
          <w:highlight w:val="yellow"/>
        </w:rPr>
        <w:t xml:space="preserve"> fournir un service stratégique ou un bien nécessaire à l’activité principale]</w:t>
      </w:r>
      <w:r>
        <w:t xml:space="preserve">. Elle a été conclue aux conditions normales de marché et était nécessaire au bon fonctionnement de la société, notamment pour </w:t>
      </w:r>
      <w:r w:rsidRPr="006426F6">
        <w:rPr>
          <w:highlight w:val="yellow"/>
        </w:rPr>
        <w:t>[détailler l’objectif, ex. : améliorer les opérations, soutenir le développement de nouvelles activités]</w:t>
      </w:r>
      <w:r>
        <w:t>.</w:t>
      </w:r>
    </w:p>
    <w:p w14:paraId="5FAD80A0" w14:textId="77777777" w:rsidR="00A424E6" w:rsidRDefault="00A424E6" w:rsidP="00A424E6"/>
    <w:p w14:paraId="3E9BFC7A" w14:textId="77777777" w:rsidR="00A424E6" w:rsidRPr="00A424E6" w:rsidRDefault="00A424E6" w:rsidP="00A424E6">
      <w:pPr>
        <w:pStyle w:val="Paragraphedeliste"/>
        <w:numPr>
          <w:ilvl w:val="0"/>
          <w:numId w:val="17"/>
        </w:numPr>
        <w:rPr>
          <w:b/>
          <w:bCs/>
        </w:rPr>
      </w:pPr>
      <w:r w:rsidRPr="00A424E6">
        <w:rPr>
          <w:b/>
          <w:bCs/>
        </w:rPr>
        <w:t xml:space="preserve">Convention avec </w:t>
      </w:r>
      <w:r w:rsidRPr="006426F6">
        <w:rPr>
          <w:b/>
          <w:bCs/>
          <w:highlight w:val="yellow"/>
        </w:rPr>
        <w:t>[Nom de la partie liée]</w:t>
      </w:r>
    </w:p>
    <w:p w14:paraId="02987A6E" w14:textId="77777777" w:rsidR="00A424E6" w:rsidRDefault="00A424E6" w:rsidP="00A424E6">
      <w:pPr>
        <w:pStyle w:val="Paragraphedeliste"/>
        <w:numPr>
          <w:ilvl w:val="1"/>
          <w:numId w:val="17"/>
        </w:numPr>
      </w:pPr>
      <w:r>
        <w:t xml:space="preserve">Nature de la convention : Un contrat de </w:t>
      </w:r>
      <w:r w:rsidRPr="006426F6">
        <w:rPr>
          <w:highlight w:val="yellow"/>
        </w:rPr>
        <w:t>[description de la convention]</w:t>
      </w:r>
      <w:r>
        <w:t xml:space="preserve"> a été signé avec </w:t>
      </w:r>
      <w:r w:rsidRPr="006426F6">
        <w:rPr>
          <w:highlight w:val="yellow"/>
        </w:rPr>
        <w:t>[Nom de la partie liée]</w:t>
      </w:r>
      <w:r>
        <w:t>, détenu partiellement par l’un des gérants ou associés de la société.</w:t>
      </w:r>
    </w:p>
    <w:p w14:paraId="7BFED7EC" w14:textId="77777777" w:rsidR="00A424E6" w:rsidRDefault="00A424E6" w:rsidP="00A424E6">
      <w:pPr>
        <w:pStyle w:val="Paragraphedeliste"/>
        <w:numPr>
          <w:ilvl w:val="1"/>
          <w:numId w:val="17"/>
        </w:numPr>
      </w:pPr>
      <w:r>
        <w:t>Montant de la convention : Le montant de cette convention s’élève à [montant] euros.</w:t>
      </w:r>
    </w:p>
    <w:p w14:paraId="2C5AAEB9" w14:textId="2A258227" w:rsidR="00A424E6" w:rsidRDefault="00A424E6" w:rsidP="00A424E6">
      <w:pPr>
        <w:pStyle w:val="Paragraphedeliste"/>
        <w:numPr>
          <w:ilvl w:val="1"/>
          <w:numId w:val="17"/>
        </w:numPr>
      </w:pPr>
      <w:r>
        <w:t xml:space="preserve">Objet et justification : Cette convention avait pour but de </w:t>
      </w:r>
      <w:r w:rsidRPr="006426F6">
        <w:rPr>
          <w:highlight w:val="yellow"/>
        </w:rPr>
        <w:t>[détailler l’objet, ex. : obtenir un financement, externaliser une prestation clé]</w:t>
      </w:r>
      <w:r>
        <w:t xml:space="preserve">. Elle a été conclue dans le strict respect des conditions de marché, et son approbation a été jugée bénéfique pour la société afin de </w:t>
      </w:r>
      <w:r w:rsidRPr="006426F6">
        <w:rPr>
          <w:highlight w:val="yellow"/>
        </w:rPr>
        <w:t>[détailler les avantages pour la société, ex. : faciliter la réalisation de projets stratégiques, améliorer la gestion des ressources]</w:t>
      </w:r>
      <w:r>
        <w:t>.</w:t>
      </w:r>
    </w:p>
    <w:p w14:paraId="130079E6" w14:textId="77777777" w:rsidR="00A424E6" w:rsidRDefault="00A424E6" w:rsidP="00A424E6"/>
    <w:p w14:paraId="2DEDAC46" w14:textId="7AAE7D0E" w:rsidR="00A424E6" w:rsidRDefault="00A424E6" w:rsidP="00A424E6">
      <w:r>
        <w:t>Toutes ces conventions ont été conclues dans le respect des dispositions légales en vigueur et ont été autorisées par la gérance dans des conditions de transparence totale. Elles seront soumises à l'approbation des associés lors de la prochaine Assemblée Générale Ordinaire.</w:t>
      </w:r>
    </w:p>
    <w:p w14:paraId="11F6D4B2" w14:textId="77777777" w:rsidR="00A424E6" w:rsidRDefault="00A424E6" w:rsidP="00A424E6"/>
    <w:p w14:paraId="454A6D48" w14:textId="77777777" w:rsidR="00A424E6" w:rsidRDefault="00A424E6" w:rsidP="00A424E6">
      <w:r>
        <w:t>Les modalités de ces conventions, incluant leur objet, leur montant et les conditions dans lesquelles elles ont été conclues, seront également détaillées dans le rapport de gestion établi par la gérance, conformément à la législation applicable. Ce rapport vise à garantir que toutes les conventions conclues respectent les règles d’indépendance et d’équité vis-à-vis des associés et des tiers.</w:t>
      </w:r>
    </w:p>
    <w:p w14:paraId="534F3AF9" w14:textId="77777777" w:rsidR="00A424E6" w:rsidRDefault="00A424E6" w:rsidP="00A424E6"/>
    <w:p w14:paraId="74CED5D2" w14:textId="219637CD" w:rsidR="005D4393" w:rsidRDefault="00A424E6" w:rsidP="00A424E6">
      <w:r>
        <w:t xml:space="preserve">La société </w:t>
      </w:r>
      <w:r w:rsidRPr="006426F6">
        <w:rPr>
          <w:highlight w:val="yellow"/>
        </w:rPr>
        <w:t>[Dénomination Sociale]</w:t>
      </w:r>
      <w:r>
        <w:t xml:space="preserve"> s’engage à maintenir une gouvernance exemplaire et à veiller à ce que toutes les conventions conclues respectent strictement les intérêts de la société et de ses associés. La transparence et l’éthique sont au cœur de notre gestion, et toutes les conventions sont examinées et autorisées conformément aux normes légales afin d’éviter tout conflit d’intérêts.</w:t>
      </w:r>
    </w:p>
    <w:p w14:paraId="7D5C3796" w14:textId="77777777" w:rsidR="00A424E6" w:rsidRDefault="00A424E6" w:rsidP="00A424E6"/>
    <w:p w14:paraId="28BDBFE0" w14:textId="77777777" w:rsidR="00C816AE" w:rsidRPr="00A074E6" w:rsidRDefault="00C816AE" w:rsidP="00C816AE">
      <w:pPr>
        <w:pStyle w:val="Paragraphedeliste"/>
        <w:numPr>
          <w:ilvl w:val="0"/>
          <w:numId w:val="1"/>
        </w:numPr>
        <w:rPr>
          <w:b/>
          <w:bCs/>
          <w:u w:val="single"/>
        </w:rPr>
      </w:pPr>
      <w:r w:rsidRPr="00A074E6">
        <w:rPr>
          <w:b/>
          <w:bCs/>
          <w:u w:val="single"/>
        </w:rPr>
        <w:t>Renouvellement des mandats par l'Assemblée Générale</w:t>
      </w:r>
    </w:p>
    <w:p w14:paraId="1276B378" w14:textId="77777777" w:rsidR="00C816AE" w:rsidRDefault="00C816AE" w:rsidP="00C816AE"/>
    <w:p w14:paraId="7BD3B6B8" w14:textId="77777777" w:rsidR="00F76079" w:rsidRDefault="00F76079" w:rsidP="00F76079">
      <w:r>
        <w:t xml:space="preserve">Lors de l'Assemblée Générale Ordinaire qui s’est tenue le </w:t>
      </w:r>
      <w:r w:rsidRPr="006426F6">
        <w:rPr>
          <w:highlight w:val="yellow"/>
        </w:rPr>
        <w:t>[date]</w:t>
      </w:r>
      <w:r>
        <w:t xml:space="preserve">, il a été décidé de procéder au renouvellement des mandats de gérance de la société </w:t>
      </w:r>
      <w:r w:rsidRPr="006426F6">
        <w:rPr>
          <w:highlight w:val="yellow"/>
        </w:rPr>
        <w:t>[Dénomination Sociale]</w:t>
      </w:r>
      <w:r>
        <w:t>, conformément aux dispositions statutaires et à la législation applicable aux sociétés civiles. Ces renouvellements visent à assurer la continuité de la gouvernance et à préserver la stabilité organisationnelle de la société dans un environnement en constante évolution.</w:t>
      </w:r>
    </w:p>
    <w:p w14:paraId="0415A5F6" w14:textId="77777777" w:rsidR="00F76079" w:rsidRDefault="00F76079" w:rsidP="00F76079"/>
    <w:p w14:paraId="4D8C7E3F" w14:textId="126D51DF" w:rsidR="00F76079" w:rsidRPr="00F76079" w:rsidRDefault="00F76079" w:rsidP="00F76079">
      <w:pPr>
        <w:pStyle w:val="Paragraphedeliste"/>
        <w:numPr>
          <w:ilvl w:val="0"/>
          <w:numId w:val="23"/>
        </w:numPr>
        <w:rPr>
          <w:b/>
          <w:bCs/>
          <w:u w:val="single"/>
        </w:rPr>
      </w:pPr>
      <w:r w:rsidRPr="00F76079">
        <w:rPr>
          <w:b/>
          <w:bCs/>
          <w:u w:val="single"/>
        </w:rPr>
        <w:t>Renouvellement du mandat de Gérant</w:t>
      </w:r>
    </w:p>
    <w:p w14:paraId="21D4135A" w14:textId="77777777" w:rsidR="00F76079" w:rsidRDefault="00F76079" w:rsidP="00F76079"/>
    <w:p w14:paraId="5FF71CB7" w14:textId="77777777" w:rsidR="00F76079" w:rsidRDefault="00F76079" w:rsidP="00F76079">
      <w:r>
        <w:t xml:space="preserve">Le mandat de </w:t>
      </w:r>
      <w:r w:rsidRPr="006426F6">
        <w:rPr>
          <w:highlight w:val="yellow"/>
        </w:rPr>
        <w:t>[Nom du Gérant]</w:t>
      </w:r>
      <w:r>
        <w:t xml:space="preserve">, en fonction depuis le </w:t>
      </w:r>
      <w:r w:rsidRPr="006426F6">
        <w:rPr>
          <w:highlight w:val="yellow"/>
        </w:rPr>
        <w:t>[date de début de mandat]</w:t>
      </w:r>
      <w:r>
        <w:t xml:space="preserve">, a été renouvelé pour une nouvelle durée de </w:t>
      </w:r>
      <w:r w:rsidRPr="006426F6">
        <w:rPr>
          <w:highlight w:val="yellow"/>
        </w:rPr>
        <w:t>[nombre d’années]</w:t>
      </w:r>
      <w:r>
        <w:t xml:space="preserve"> années. Au cours de son mandat précédent, </w:t>
      </w:r>
      <w:r w:rsidRPr="006426F6">
        <w:rPr>
          <w:highlight w:val="yellow"/>
        </w:rPr>
        <w:t>[Nom du Gérant]</w:t>
      </w:r>
      <w:r>
        <w:t xml:space="preserve"> a joué un rôle clé dans le développement stratégique de la </w:t>
      </w:r>
      <w:r>
        <w:lastRenderedPageBreak/>
        <w:t xml:space="preserve">société, notamment par </w:t>
      </w:r>
      <w:r w:rsidRPr="006426F6">
        <w:rPr>
          <w:highlight w:val="yellow"/>
        </w:rPr>
        <w:t>[détailler des réalisations marquantes : gestion des opérations, lancement de nouveaux projets, amélioration des processus internes, etc.]</w:t>
      </w:r>
      <w:r>
        <w:t>.</w:t>
      </w:r>
    </w:p>
    <w:p w14:paraId="26157B17" w14:textId="77777777" w:rsidR="00F76079" w:rsidRDefault="00F76079" w:rsidP="00F76079"/>
    <w:p w14:paraId="211FD655" w14:textId="77777777" w:rsidR="00F76079" w:rsidRDefault="00F76079" w:rsidP="00F76079">
      <w:r>
        <w:t xml:space="preserve">Le renouvellement de son mandat a été approuvé à l’unanimité par les associés présents et représentés lors de l’Assemblée Générale, témoignant ainsi de la confiance continue de l’ensemble des associés dans sa capacité à diriger la société. </w:t>
      </w:r>
      <w:r w:rsidRPr="006426F6">
        <w:rPr>
          <w:highlight w:val="yellow"/>
        </w:rPr>
        <w:t>[Nom du Gérant]</w:t>
      </w:r>
      <w:r>
        <w:t xml:space="preserve"> continuera d’assumer la gestion quotidienne et stratégique de la société, garantissant une direction alignée avec les objectifs de </w:t>
      </w:r>
      <w:r w:rsidRPr="006426F6">
        <w:rPr>
          <w:highlight w:val="yellow"/>
        </w:rPr>
        <w:t>[préciser les objectifs principaux de la société, ex. : optimisation des performances opérationnelles, expansion des activités]</w:t>
      </w:r>
      <w:r>
        <w:t xml:space="preserve"> à moyen et long terme.</w:t>
      </w:r>
    </w:p>
    <w:p w14:paraId="5D6E3E76" w14:textId="77777777" w:rsidR="00F76079" w:rsidRDefault="00F76079" w:rsidP="00F76079"/>
    <w:p w14:paraId="695F2EEC" w14:textId="49382F6F" w:rsidR="00F76079" w:rsidRPr="00F76079" w:rsidRDefault="00F76079" w:rsidP="00F76079">
      <w:pPr>
        <w:pStyle w:val="Paragraphedeliste"/>
        <w:numPr>
          <w:ilvl w:val="0"/>
          <w:numId w:val="23"/>
        </w:numPr>
        <w:rPr>
          <w:b/>
          <w:bCs/>
          <w:u w:val="single"/>
        </w:rPr>
      </w:pPr>
      <w:r w:rsidRPr="00F76079">
        <w:rPr>
          <w:b/>
          <w:bCs/>
          <w:u w:val="single"/>
        </w:rPr>
        <w:t>Continuité de la gérance et stabilité de la gouvernance</w:t>
      </w:r>
    </w:p>
    <w:p w14:paraId="03980FD2" w14:textId="77777777" w:rsidR="00F76079" w:rsidRDefault="00F76079" w:rsidP="00F76079"/>
    <w:p w14:paraId="7BA396F8" w14:textId="3CA80497" w:rsidR="00F76079" w:rsidRDefault="00F76079" w:rsidP="00F76079">
      <w:r>
        <w:t xml:space="preserve">Ces renouvellements témoignent de la volonté des associés de maintenir une gérance stable et expérimentée, nécessaire pour conduire à bien les projets de </w:t>
      </w:r>
      <w:r w:rsidRPr="006426F6">
        <w:rPr>
          <w:highlight w:val="yellow"/>
        </w:rPr>
        <w:t>[gestion et développement des activités principales de la société]</w:t>
      </w:r>
      <w:r>
        <w:t>. La continuité du mandat de gérance permet d’assurer :</w:t>
      </w:r>
    </w:p>
    <w:p w14:paraId="4DE3A453" w14:textId="77777777" w:rsidR="00F76079" w:rsidRDefault="00F76079" w:rsidP="00F76079"/>
    <w:p w14:paraId="3123E449" w14:textId="3D0DA9F5" w:rsidR="00F76079" w:rsidRDefault="00F76079" w:rsidP="00F76079">
      <w:pPr>
        <w:pStyle w:val="Paragraphedeliste"/>
        <w:numPr>
          <w:ilvl w:val="0"/>
          <w:numId w:val="17"/>
        </w:numPr>
      </w:pPr>
      <w:r w:rsidRPr="00F76079">
        <w:rPr>
          <w:b/>
          <w:bCs/>
          <w:i/>
          <w:iCs/>
        </w:rPr>
        <w:t>Une vision stratégique à long terme</w:t>
      </w:r>
      <w:r>
        <w:t xml:space="preserve"> : la reconduction du mandat garantit que la société poursuivra ses objectifs de </w:t>
      </w:r>
      <w:r w:rsidRPr="006426F6">
        <w:rPr>
          <w:highlight w:val="yellow"/>
        </w:rPr>
        <w:t>[préciser : expansion, optimisation, développement]</w:t>
      </w:r>
      <w:r>
        <w:t xml:space="preserve"> avec une gérance qui maîtrise les enjeux spécifiques du secteur dans lequel elle évolue.</w:t>
      </w:r>
    </w:p>
    <w:p w14:paraId="48F9A015" w14:textId="77777777" w:rsidR="00F76079" w:rsidRDefault="00F76079" w:rsidP="00F76079"/>
    <w:p w14:paraId="2B7F1E1F" w14:textId="2CEAA3BA" w:rsidR="00F76079" w:rsidRDefault="00F76079" w:rsidP="00F76079">
      <w:pPr>
        <w:pStyle w:val="Paragraphedeliste"/>
        <w:numPr>
          <w:ilvl w:val="0"/>
          <w:numId w:val="17"/>
        </w:numPr>
      </w:pPr>
      <w:r w:rsidRPr="00F76079">
        <w:rPr>
          <w:b/>
          <w:bCs/>
          <w:i/>
          <w:iCs/>
        </w:rPr>
        <w:t>La stabilité des opérations courantes</w:t>
      </w:r>
      <w:r>
        <w:t xml:space="preserve"> : la gestion quotidienne de la société continuera d’être supervisée par une gérance expérimentée, en charge d'optimiser </w:t>
      </w:r>
      <w:r w:rsidRPr="006426F6">
        <w:rPr>
          <w:highlight w:val="yellow"/>
        </w:rPr>
        <w:t>[les processus internes, les relations avec les partenaires, ou autres activités clés]</w:t>
      </w:r>
      <w:r>
        <w:t xml:space="preserve"> et d'assurer la bonne exécution des décisions stratégiques.</w:t>
      </w:r>
    </w:p>
    <w:p w14:paraId="46B35298" w14:textId="77777777" w:rsidR="00F76079" w:rsidRDefault="00F76079" w:rsidP="00F76079"/>
    <w:p w14:paraId="6874680F" w14:textId="427AB6D2" w:rsidR="00F76079" w:rsidRDefault="00F76079" w:rsidP="00F76079">
      <w:pPr>
        <w:pStyle w:val="Paragraphedeliste"/>
        <w:numPr>
          <w:ilvl w:val="0"/>
          <w:numId w:val="17"/>
        </w:numPr>
      </w:pPr>
      <w:r w:rsidRPr="00F76079">
        <w:rPr>
          <w:b/>
          <w:bCs/>
          <w:i/>
          <w:iCs/>
        </w:rPr>
        <w:t>Un climat de confiance auprès des parties prenantes</w:t>
      </w:r>
      <w:r>
        <w:t xml:space="preserve"> : la continuité dans les postes de gérance renforce la confiance des associés, des partenaires commerciaux, ainsi que des parties prenantes, tout en assurant la cohérence des décisions stratégiques prises.</w:t>
      </w:r>
    </w:p>
    <w:p w14:paraId="54C8F54B" w14:textId="77777777" w:rsidR="00F76079" w:rsidRDefault="00F76079" w:rsidP="00F76079"/>
    <w:p w14:paraId="3C772306" w14:textId="0F923E32" w:rsidR="00F76079" w:rsidRPr="00F76079" w:rsidRDefault="00F76079" w:rsidP="00F76079">
      <w:pPr>
        <w:pStyle w:val="Paragraphedeliste"/>
        <w:numPr>
          <w:ilvl w:val="0"/>
          <w:numId w:val="23"/>
        </w:numPr>
        <w:rPr>
          <w:b/>
          <w:bCs/>
          <w:u w:val="single"/>
        </w:rPr>
      </w:pPr>
      <w:r w:rsidRPr="00F76079">
        <w:rPr>
          <w:b/>
          <w:bCs/>
          <w:u w:val="single"/>
        </w:rPr>
        <w:t>Perspectives de la gouvernance</w:t>
      </w:r>
    </w:p>
    <w:p w14:paraId="418782C8" w14:textId="77777777" w:rsidR="00F76079" w:rsidRDefault="00F76079" w:rsidP="00F76079"/>
    <w:p w14:paraId="06B11830" w14:textId="77777777" w:rsidR="00F76079" w:rsidRDefault="00F76079" w:rsidP="00F76079">
      <w:r>
        <w:t xml:space="preserve">Les mandats renouvelés entreront en vigueur immédiatement après la décision de l'Assemblée Générale et resteront effectifs pour une durée de </w:t>
      </w:r>
      <w:r w:rsidRPr="006426F6">
        <w:rPr>
          <w:highlight w:val="yellow"/>
        </w:rPr>
        <w:t>[nombre d’années]</w:t>
      </w:r>
      <w:r>
        <w:t>. Au-delà de la continuité, la société prévoit de renforcer sa gouvernance en :</w:t>
      </w:r>
    </w:p>
    <w:p w14:paraId="52F9A1A2" w14:textId="77777777" w:rsidR="00F76079" w:rsidRDefault="00F76079" w:rsidP="00F76079"/>
    <w:p w14:paraId="4DBAA688" w14:textId="4521797D" w:rsidR="00F76079" w:rsidRDefault="00F76079" w:rsidP="00F76079">
      <w:pPr>
        <w:pStyle w:val="Paragraphedeliste"/>
        <w:numPr>
          <w:ilvl w:val="0"/>
          <w:numId w:val="17"/>
        </w:numPr>
      </w:pPr>
      <w:r w:rsidRPr="00F76079">
        <w:rPr>
          <w:b/>
          <w:bCs/>
          <w:i/>
          <w:iCs/>
        </w:rPr>
        <w:t>Diversifiant les compétences au sein de la gérance</w:t>
      </w:r>
      <w:r>
        <w:t xml:space="preserve"> : afin de s'adapter aux nouveaux enjeux de </w:t>
      </w:r>
      <w:r w:rsidRPr="006426F6">
        <w:rPr>
          <w:highlight w:val="yellow"/>
        </w:rPr>
        <w:t>[préciser le secteur d'activité de la société]</w:t>
      </w:r>
      <w:r>
        <w:t>, la société pourrait envisager d’élargir l’équipe de gérance, en intégrant des profils complémentaires afin de renforcer ses capacités de gestion et d’innovation.</w:t>
      </w:r>
    </w:p>
    <w:p w14:paraId="0C9391B7" w14:textId="77777777" w:rsidR="00F76079" w:rsidRDefault="00F76079" w:rsidP="00F76079"/>
    <w:p w14:paraId="1449D8F3" w14:textId="1EF0A964" w:rsidR="00F76079" w:rsidRDefault="00F76079" w:rsidP="00F76079">
      <w:pPr>
        <w:pStyle w:val="Paragraphedeliste"/>
        <w:numPr>
          <w:ilvl w:val="0"/>
          <w:numId w:val="17"/>
        </w:numPr>
      </w:pPr>
      <w:r w:rsidRPr="00F76079">
        <w:rPr>
          <w:b/>
          <w:bCs/>
          <w:i/>
          <w:iCs/>
        </w:rPr>
        <w:t>Adaptation aux nouvelles exigences règlementaires</w:t>
      </w:r>
      <w:r>
        <w:t xml:space="preserve"> : la gérance continuera d’aligner la gouvernance de la société avec les meilleures pratiques, notamment en matière de transparence et de conformité aux réglementations applicables </w:t>
      </w:r>
      <w:r w:rsidRPr="006426F6">
        <w:rPr>
          <w:highlight w:val="yellow"/>
        </w:rPr>
        <w:t>[préciser le domaine : fiscalité, conformité opérationnelle, etc.]</w:t>
      </w:r>
      <w:r>
        <w:t>.</w:t>
      </w:r>
    </w:p>
    <w:p w14:paraId="70148FFB" w14:textId="77777777" w:rsidR="00F76079" w:rsidRDefault="00F76079" w:rsidP="00F76079"/>
    <w:p w14:paraId="6054FF21" w14:textId="5FE488BE" w:rsidR="00337689" w:rsidRDefault="00F76079" w:rsidP="00F76079">
      <w:r>
        <w:t>En somme, ces renouvellements permettent d’assurer la continuité des orientations stratégiques adoptées par la société, tout en garantissant une gestion efficace et conforme aux intérêts de l’ensemble des associés.</w:t>
      </w:r>
    </w:p>
    <w:p w14:paraId="35668F72" w14:textId="77777777" w:rsidR="00F76079" w:rsidRDefault="00F76079" w:rsidP="00F76079"/>
    <w:p w14:paraId="1A9976EF" w14:textId="77777777" w:rsidR="00804417" w:rsidRDefault="00804417" w:rsidP="00337689"/>
    <w:p w14:paraId="37CC7BCA" w14:textId="0D5E371D" w:rsidR="00337689" w:rsidRPr="00337689" w:rsidRDefault="00337689" w:rsidP="00337689">
      <w:pPr>
        <w:rPr>
          <w:b/>
          <w:bCs/>
        </w:rPr>
      </w:pPr>
      <w:r w:rsidRPr="00337689">
        <w:rPr>
          <w:b/>
          <w:bCs/>
        </w:rPr>
        <w:t>EN CONCLUSION</w:t>
      </w:r>
      <w:r>
        <w:rPr>
          <w:b/>
          <w:bCs/>
        </w:rPr>
        <w:t> :</w:t>
      </w:r>
    </w:p>
    <w:p w14:paraId="3AB5D651" w14:textId="77777777" w:rsidR="00337689" w:rsidRDefault="00337689" w:rsidP="00337689"/>
    <w:p w14:paraId="457A8DEF" w14:textId="77777777" w:rsidR="00AC6B17" w:rsidRDefault="00AC6B17" w:rsidP="00AC6B17">
      <w:r>
        <w:lastRenderedPageBreak/>
        <w:t>Les bases solides posées au cours de cet exercice, alliées à une gestion vigilante et proactive, permettent d’envisager l’avenir avec sérénité et ambition.</w:t>
      </w:r>
    </w:p>
    <w:p w14:paraId="09A3D2A8" w14:textId="77777777" w:rsidR="00AC6B17" w:rsidRDefault="00AC6B17" w:rsidP="00AC6B17"/>
    <w:p w14:paraId="6CD53FC9" w14:textId="77777777" w:rsidR="00AC6B17" w:rsidRDefault="00AC6B17" w:rsidP="00AC6B17">
      <w:r>
        <w:t xml:space="preserve">La société </w:t>
      </w:r>
      <w:r w:rsidRPr="006426F6">
        <w:rPr>
          <w:highlight w:val="yellow"/>
        </w:rPr>
        <w:t>[Dénomination Sociale]</w:t>
      </w:r>
      <w:r>
        <w:t xml:space="preserve"> est prête à relever les défis à venir, forte de la qualité de ses actifs, de sa structure financière solide, et de l’engagement constant de ses partenaires et collaborateurs.</w:t>
      </w:r>
    </w:p>
    <w:p w14:paraId="4BFCEA2B" w14:textId="77777777" w:rsidR="00AC6B17" w:rsidRDefault="00AC6B17" w:rsidP="00AC6B17"/>
    <w:p w14:paraId="6745C891" w14:textId="40B0600B" w:rsidR="00186DEA" w:rsidRDefault="00AC6B17" w:rsidP="00AC6B17">
      <w:r>
        <w:t>Ainsi, nous abordons l’exercice à venir avec confiance, convaincus que nos orientations stratégiques nous permettront de poursuivre le développement et l'optimisation de nos activités, tout en restant fidèles à nos valeurs de transparence, d'efficience et de responsabilité.</w:t>
      </w:r>
    </w:p>
    <w:p w14:paraId="687D7717" w14:textId="77777777" w:rsidR="00AC6B17" w:rsidRDefault="00AC6B17" w:rsidP="00AC6B17"/>
    <w:p w14:paraId="38484973" w14:textId="1EF251BE" w:rsidR="00DD4632" w:rsidRDefault="00DD4632" w:rsidP="00000354">
      <w:pPr>
        <w:rPr>
          <w:b/>
          <w:bCs/>
        </w:rPr>
      </w:pPr>
      <w:r w:rsidRPr="00186DEA">
        <w:rPr>
          <w:b/>
          <w:bCs/>
        </w:rPr>
        <w:t>Les Gérants :</w:t>
      </w:r>
    </w:p>
    <w:p w14:paraId="33486AF2" w14:textId="77777777" w:rsidR="00F1445E" w:rsidRPr="00186DEA" w:rsidRDefault="00F1445E" w:rsidP="00000354">
      <w:pPr>
        <w:rPr>
          <w:b/>
          <w:bCs/>
        </w:rPr>
      </w:pPr>
    </w:p>
    <w:p w14:paraId="4A5A0101" w14:textId="77777777" w:rsidR="00A75F08" w:rsidRDefault="00A75F08" w:rsidP="0000035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DD4632" w14:paraId="6F599606" w14:textId="77777777" w:rsidTr="00186DEA">
        <w:tc>
          <w:tcPr>
            <w:tcW w:w="3020" w:type="dxa"/>
          </w:tcPr>
          <w:p w14:paraId="402E97BA" w14:textId="3EA445AA" w:rsidR="00DD4632" w:rsidRDefault="00DD4632" w:rsidP="00000354">
            <w:r w:rsidRPr="00DC74E0">
              <w:rPr>
                <w:highlight w:val="yellow"/>
              </w:rPr>
              <w:t>[Nom du Gérant 1]</w:t>
            </w:r>
          </w:p>
        </w:tc>
        <w:tc>
          <w:tcPr>
            <w:tcW w:w="3020" w:type="dxa"/>
          </w:tcPr>
          <w:p w14:paraId="567F8845" w14:textId="578B5748" w:rsidR="00DD4632" w:rsidRDefault="00DD4632" w:rsidP="00000354">
            <w:r w:rsidRPr="00DC74E0">
              <w:rPr>
                <w:highlight w:val="yellow"/>
              </w:rPr>
              <w:t>[Nom du Gérant 2]</w:t>
            </w:r>
          </w:p>
        </w:tc>
        <w:tc>
          <w:tcPr>
            <w:tcW w:w="3021" w:type="dxa"/>
          </w:tcPr>
          <w:p w14:paraId="759BA6C4" w14:textId="124C8511" w:rsidR="00DD4632" w:rsidRDefault="00186DEA" w:rsidP="00000354">
            <w:r w:rsidRPr="00DC74E0">
              <w:rPr>
                <w:highlight w:val="yellow"/>
              </w:rPr>
              <w:t>[Nom du Gérant 3]</w:t>
            </w:r>
          </w:p>
        </w:tc>
      </w:tr>
      <w:tr w:rsidR="00DD4632" w14:paraId="1BDBF7B9" w14:textId="77777777" w:rsidTr="00186DEA">
        <w:tc>
          <w:tcPr>
            <w:tcW w:w="3020" w:type="dxa"/>
          </w:tcPr>
          <w:p w14:paraId="5ADD68E0" w14:textId="6BB37B80" w:rsidR="00DD4632" w:rsidRDefault="00186DEA" w:rsidP="00000354">
            <w:r>
              <w:t>Signature</w:t>
            </w:r>
          </w:p>
        </w:tc>
        <w:tc>
          <w:tcPr>
            <w:tcW w:w="3020" w:type="dxa"/>
          </w:tcPr>
          <w:p w14:paraId="7B0D4D96" w14:textId="7338E3AE" w:rsidR="00DD4632" w:rsidRDefault="00186DEA" w:rsidP="00000354">
            <w:r>
              <w:t>Signature</w:t>
            </w:r>
          </w:p>
        </w:tc>
        <w:tc>
          <w:tcPr>
            <w:tcW w:w="3021" w:type="dxa"/>
          </w:tcPr>
          <w:p w14:paraId="48666921" w14:textId="18AA4AE2" w:rsidR="00DD4632" w:rsidRDefault="00186DEA" w:rsidP="00000354">
            <w:r>
              <w:t>Signature</w:t>
            </w:r>
          </w:p>
        </w:tc>
      </w:tr>
    </w:tbl>
    <w:p w14:paraId="5929841A" w14:textId="77777777" w:rsidR="00C816AE" w:rsidRDefault="00C816AE" w:rsidP="00000354"/>
    <w:p w14:paraId="03C7949E" w14:textId="45CEF280" w:rsidR="002F4DAB" w:rsidRDefault="002F4DAB" w:rsidP="005668B4">
      <w:pPr>
        <w:jc w:val="left"/>
      </w:pPr>
    </w:p>
    <w:sectPr w:rsidR="002F4DAB"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26461" w14:textId="77777777" w:rsidR="00BD71A5" w:rsidRDefault="00BD71A5">
      <w:r>
        <w:separator/>
      </w:r>
    </w:p>
  </w:endnote>
  <w:endnote w:type="continuationSeparator" w:id="0">
    <w:p w14:paraId="5A4080D0" w14:textId="77777777" w:rsidR="00BD71A5" w:rsidRDefault="00BD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175C8" w14:textId="77777777" w:rsidR="00BD71A5" w:rsidRDefault="00BD71A5">
      <w:r>
        <w:separator/>
      </w:r>
    </w:p>
  </w:footnote>
  <w:footnote w:type="continuationSeparator" w:id="0">
    <w:p w14:paraId="2F07F448" w14:textId="77777777" w:rsidR="00BD71A5" w:rsidRDefault="00BD7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5075B"/>
    <w:multiLevelType w:val="hybridMultilevel"/>
    <w:tmpl w:val="DA98B2A8"/>
    <w:lvl w:ilvl="0" w:tplc="80E41FC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160C1F"/>
    <w:multiLevelType w:val="hybridMultilevel"/>
    <w:tmpl w:val="CAFCA310"/>
    <w:lvl w:ilvl="0" w:tplc="357E751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370432"/>
    <w:multiLevelType w:val="hybridMultilevel"/>
    <w:tmpl w:val="4A1A2020"/>
    <w:lvl w:ilvl="0" w:tplc="3976E97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4A4947"/>
    <w:multiLevelType w:val="hybridMultilevel"/>
    <w:tmpl w:val="AAA4F09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5675CB"/>
    <w:multiLevelType w:val="hybridMultilevel"/>
    <w:tmpl w:val="DD42E7A8"/>
    <w:lvl w:ilvl="0" w:tplc="F9FE4560">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E75387"/>
    <w:multiLevelType w:val="hybridMultilevel"/>
    <w:tmpl w:val="2144911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2E2971"/>
    <w:multiLevelType w:val="hybridMultilevel"/>
    <w:tmpl w:val="6986CB7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37059F"/>
    <w:multiLevelType w:val="hybridMultilevel"/>
    <w:tmpl w:val="1A1604C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B07088"/>
    <w:multiLevelType w:val="hybridMultilevel"/>
    <w:tmpl w:val="64E40C0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0A416B"/>
    <w:multiLevelType w:val="hybridMultilevel"/>
    <w:tmpl w:val="9DA0A51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E40D6D"/>
    <w:multiLevelType w:val="hybridMultilevel"/>
    <w:tmpl w:val="FF586C2E"/>
    <w:lvl w:ilvl="0" w:tplc="48F44C4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AD57B88"/>
    <w:multiLevelType w:val="hybridMultilevel"/>
    <w:tmpl w:val="46D274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451C85"/>
    <w:multiLevelType w:val="hybridMultilevel"/>
    <w:tmpl w:val="E9784EE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83626C"/>
    <w:multiLevelType w:val="hybridMultilevel"/>
    <w:tmpl w:val="50343AC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BEC367E"/>
    <w:multiLevelType w:val="hybridMultilevel"/>
    <w:tmpl w:val="31445EE2"/>
    <w:lvl w:ilvl="0" w:tplc="7B4CAC6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BF874E7"/>
    <w:multiLevelType w:val="hybridMultilevel"/>
    <w:tmpl w:val="B280675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1E43CF4"/>
    <w:multiLevelType w:val="hybridMultilevel"/>
    <w:tmpl w:val="32B6C99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56B7F7B"/>
    <w:multiLevelType w:val="hybridMultilevel"/>
    <w:tmpl w:val="710EBEC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67E48C4"/>
    <w:multiLevelType w:val="hybridMultilevel"/>
    <w:tmpl w:val="75F60012"/>
    <w:lvl w:ilvl="0" w:tplc="00088A1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D5536C5"/>
    <w:multiLevelType w:val="hybridMultilevel"/>
    <w:tmpl w:val="C1D800E4"/>
    <w:lvl w:ilvl="0" w:tplc="42D0856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534172D"/>
    <w:multiLevelType w:val="hybridMultilevel"/>
    <w:tmpl w:val="99D046E8"/>
    <w:lvl w:ilvl="0" w:tplc="C85630A6">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BB40069"/>
    <w:multiLevelType w:val="hybridMultilevel"/>
    <w:tmpl w:val="D30871CC"/>
    <w:lvl w:ilvl="0" w:tplc="E110B65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ED86B99"/>
    <w:multiLevelType w:val="hybridMultilevel"/>
    <w:tmpl w:val="678CF0A8"/>
    <w:lvl w:ilvl="0" w:tplc="6212B9B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144079795">
    <w:abstractNumId w:val="18"/>
  </w:num>
  <w:num w:numId="2" w16cid:durableId="1542933192">
    <w:abstractNumId w:val="10"/>
  </w:num>
  <w:num w:numId="3" w16cid:durableId="1400597147">
    <w:abstractNumId w:val="4"/>
  </w:num>
  <w:num w:numId="4" w16cid:durableId="1929579525">
    <w:abstractNumId w:val="14"/>
  </w:num>
  <w:num w:numId="5" w16cid:durableId="1017774851">
    <w:abstractNumId w:val="0"/>
  </w:num>
  <w:num w:numId="6" w16cid:durableId="1844516782">
    <w:abstractNumId w:val="22"/>
  </w:num>
  <w:num w:numId="7" w16cid:durableId="635373381">
    <w:abstractNumId w:val="2"/>
  </w:num>
  <w:num w:numId="8" w16cid:durableId="214858414">
    <w:abstractNumId w:val="13"/>
  </w:num>
  <w:num w:numId="9" w16cid:durableId="344133212">
    <w:abstractNumId w:val="6"/>
  </w:num>
  <w:num w:numId="10" w16cid:durableId="2058314919">
    <w:abstractNumId w:val="1"/>
  </w:num>
  <w:num w:numId="11" w16cid:durableId="1969697308">
    <w:abstractNumId w:val="19"/>
  </w:num>
  <w:num w:numId="12" w16cid:durableId="1145512160">
    <w:abstractNumId w:val="17"/>
  </w:num>
  <w:num w:numId="13" w16cid:durableId="1759866290">
    <w:abstractNumId w:val="8"/>
  </w:num>
  <w:num w:numId="14" w16cid:durableId="1430395230">
    <w:abstractNumId w:val="7"/>
  </w:num>
  <w:num w:numId="15" w16cid:durableId="433867912">
    <w:abstractNumId w:val="16"/>
  </w:num>
  <w:num w:numId="16" w16cid:durableId="1901593711">
    <w:abstractNumId w:val="9"/>
  </w:num>
  <w:num w:numId="17" w16cid:durableId="574556819">
    <w:abstractNumId w:val="20"/>
  </w:num>
  <w:num w:numId="18" w16cid:durableId="1781412729">
    <w:abstractNumId w:val="21"/>
  </w:num>
  <w:num w:numId="19" w16cid:durableId="543293828">
    <w:abstractNumId w:val="15"/>
  </w:num>
  <w:num w:numId="20" w16cid:durableId="1374229934">
    <w:abstractNumId w:val="11"/>
  </w:num>
  <w:num w:numId="21" w16cid:durableId="1494370115">
    <w:abstractNumId w:val="12"/>
  </w:num>
  <w:num w:numId="22" w16cid:durableId="886910608">
    <w:abstractNumId w:val="5"/>
  </w:num>
  <w:num w:numId="23" w16cid:durableId="171280062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0354"/>
    <w:rsid w:val="000015CE"/>
    <w:rsid w:val="00002C71"/>
    <w:rsid w:val="00003835"/>
    <w:rsid w:val="0000576F"/>
    <w:rsid w:val="0000676C"/>
    <w:rsid w:val="0001046F"/>
    <w:rsid w:val="00010E7F"/>
    <w:rsid w:val="00011289"/>
    <w:rsid w:val="000121DC"/>
    <w:rsid w:val="00021753"/>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243"/>
    <w:rsid w:val="00045746"/>
    <w:rsid w:val="0005066A"/>
    <w:rsid w:val="0005388E"/>
    <w:rsid w:val="0005670D"/>
    <w:rsid w:val="00056A07"/>
    <w:rsid w:val="000631F6"/>
    <w:rsid w:val="000634AB"/>
    <w:rsid w:val="00064045"/>
    <w:rsid w:val="000652EB"/>
    <w:rsid w:val="00065736"/>
    <w:rsid w:val="00067053"/>
    <w:rsid w:val="000676DE"/>
    <w:rsid w:val="00070601"/>
    <w:rsid w:val="000725C3"/>
    <w:rsid w:val="00073C1E"/>
    <w:rsid w:val="000747FE"/>
    <w:rsid w:val="000774D6"/>
    <w:rsid w:val="00077D30"/>
    <w:rsid w:val="000876C9"/>
    <w:rsid w:val="00091FE7"/>
    <w:rsid w:val="00095EAF"/>
    <w:rsid w:val="000A2D1C"/>
    <w:rsid w:val="000A2F1C"/>
    <w:rsid w:val="000A34CC"/>
    <w:rsid w:val="000A6D96"/>
    <w:rsid w:val="000B07F0"/>
    <w:rsid w:val="000B2902"/>
    <w:rsid w:val="000B30EB"/>
    <w:rsid w:val="000B334D"/>
    <w:rsid w:val="000B3422"/>
    <w:rsid w:val="000B5616"/>
    <w:rsid w:val="000B5901"/>
    <w:rsid w:val="000B6812"/>
    <w:rsid w:val="000C10A6"/>
    <w:rsid w:val="000C16D3"/>
    <w:rsid w:val="000C2632"/>
    <w:rsid w:val="000C777A"/>
    <w:rsid w:val="000D0465"/>
    <w:rsid w:val="000D0C3B"/>
    <w:rsid w:val="000D1CE1"/>
    <w:rsid w:val="000D3F82"/>
    <w:rsid w:val="000D6DBF"/>
    <w:rsid w:val="000E1C98"/>
    <w:rsid w:val="000E4E11"/>
    <w:rsid w:val="000E63A3"/>
    <w:rsid w:val="000F15F3"/>
    <w:rsid w:val="000F2317"/>
    <w:rsid w:val="000F4790"/>
    <w:rsid w:val="000F56D6"/>
    <w:rsid w:val="000F637A"/>
    <w:rsid w:val="000F7BE7"/>
    <w:rsid w:val="0010081D"/>
    <w:rsid w:val="00100969"/>
    <w:rsid w:val="0010193E"/>
    <w:rsid w:val="00104849"/>
    <w:rsid w:val="00104C42"/>
    <w:rsid w:val="0010571B"/>
    <w:rsid w:val="00106466"/>
    <w:rsid w:val="00107031"/>
    <w:rsid w:val="00107197"/>
    <w:rsid w:val="001117B4"/>
    <w:rsid w:val="001151C8"/>
    <w:rsid w:val="001176BE"/>
    <w:rsid w:val="00121791"/>
    <w:rsid w:val="00121BFA"/>
    <w:rsid w:val="00124515"/>
    <w:rsid w:val="00126CE2"/>
    <w:rsid w:val="00130BA1"/>
    <w:rsid w:val="00131A6E"/>
    <w:rsid w:val="00132791"/>
    <w:rsid w:val="0013497B"/>
    <w:rsid w:val="00137B23"/>
    <w:rsid w:val="0014079E"/>
    <w:rsid w:val="0014503C"/>
    <w:rsid w:val="00146882"/>
    <w:rsid w:val="001511DB"/>
    <w:rsid w:val="00151656"/>
    <w:rsid w:val="00152A98"/>
    <w:rsid w:val="00154396"/>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6DEA"/>
    <w:rsid w:val="00187CB0"/>
    <w:rsid w:val="001905D8"/>
    <w:rsid w:val="00190F19"/>
    <w:rsid w:val="0019349B"/>
    <w:rsid w:val="001A016A"/>
    <w:rsid w:val="001A02E0"/>
    <w:rsid w:val="001A0EEF"/>
    <w:rsid w:val="001A70DD"/>
    <w:rsid w:val="001A7107"/>
    <w:rsid w:val="001B0C9B"/>
    <w:rsid w:val="001B1F07"/>
    <w:rsid w:val="001B33E1"/>
    <w:rsid w:val="001B475E"/>
    <w:rsid w:val="001B7B20"/>
    <w:rsid w:val="001B7F18"/>
    <w:rsid w:val="001C3C96"/>
    <w:rsid w:val="001C5804"/>
    <w:rsid w:val="001C58FC"/>
    <w:rsid w:val="001D224B"/>
    <w:rsid w:val="001D4BEC"/>
    <w:rsid w:val="001D4C0A"/>
    <w:rsid w:val="001D558E"/>
    <w:rsid w:val="001D5C45"/>
    <w:rsid w:val="001D6266"/>
    <w:rsid w:val="001D7057"/>
    <w:rsid w:val="001E43C5"/>
    <w:rsid w:val="001E4742"/>
    <w:rsid w:val="001E4E63"/>
    <w:rsid w:val="001F14A0"/>
    <w:rsid w:val="001F1A99"/>
    <w:rsid w:val="001F4109"/>
    <w:rsid w:val="001F5EE8"/>
    <w:rsid w:val="001F5FDD"/>
    <w:rsid w:val="001F6860"/>
    <w:rsid w:val="001F753A"/>
    <w:rsid w:val="0020312B"/>
    <w:rsid w:val="00205270"/>
    <w:rsid w:val="002071AB"/>
    <w:rsid w:val="00212B16"/>
    <w:rsid w:val="00215718"/>
    <w:rsid w:val="00221986"/>
    <w:rsid w:val="00225148"/>
    <w:rsid w:val="0023016B"/>
    <w:rsid w:val="002311CE"/>
    <w:rsid w:val="002329F6"/>
    <w:rsid w:val="0023484A"/>
    <w:rsid w:val="0023675F"/>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1B07"/>
    <w:rsid w:val="00263701"/>
    <w:rsid w:val="002643CB"/>
    <w:rsid w:val="00264D3E"/>
    <w:rsid w:val="00265AC6"/>
    <w:rsid w:val="00267D89"/>
    <w:rsid w:val="002714B0"/>
    <w:rsid w:val="00272913"/>
    <w:rsid w:val="0027719E"/>
    <w:rsid w:val="002778B0"/>
    <w:rsid w:val="00281671"/>
    <w:rsid w:val="0028188A"/>
    <w:rsid w:val="00282478"/>
    <w:rsid w:val="00283DF9"/>
    <w:rsid w:val="00285B50"/>
    <w:rsid w:val="0028678E"/>
    <w:rsid w:val="00290205"/>
    <w:rsid w:val="002921B8"/>
    <w:rsid w:val="002940AE"/>
    <w:rsid w:val="00295884"/>
    <w:rsid w:val="00297BCB"/>
    <w:rsid w:val="002A3D25"/>
    <w:rsid w:val="002A4A4B"/>
    <w:rsid w:val="002A4E33"/>
    <w:rsid w:val="002A5874"/>
    <w:rsid w:val="002A5A83"/>
    <w:rsid w:val="002A7DFE"/>
    <w:rsid w:val="002B2956"/>
    <w:rsid w:val="002B5158"/>
    <w:rsid w:val="002B51F7"/>
    <w:rsid w:val="002C1D7D"/>
    <w:rsid w:val="002C336B"/>
    <w:rsid w:val="002C5867"/>
    <w:rsid w:val="002C6FD2"/>
    <w:rsid w:val="002D2278"/>
    <w:rsid w:val="002D2281"/>
    <w:rsid w:val="002D6C1E"/>
    <w:rsid w:val="002D7056"/>
    <w:rsid w:val="002E16C6"/>
    <w:rsid w:val="002E235A"/>
    <w:rsid w:val="002E5F63"/>
    <w:rsid w:val="002E6CB2"/>
    <w:rsid w:val="002E7661"/>
    <w:rsid w:val="002F29EC"/>
    <w:rsid w:val="002F3E52"/>
    <w:rsid w:val="002F4DAB"/>
    <w:rsid w:val="002F580D"/>
    <w:rsid w:val="002F7021"/>
    <w:rsid w:val="0030373D"/>
    <w:rsid w:val="00305368"/>
    <w:rsid w:val="00307D7A"/>
    <w:rsid w:val="00310BA7"/>
    <w:rsid w:val="00312D6C"/>
    <w:rsid w:val="00316859"/>
    <w:rsid w:val="0032151A"/>
    <w:rsid w:val="00324918"/>
    <w:rsid w:val="0032499F"/>
    <w:rsid w:val="00325691"/>
    <w:rsid w:val="00325D5B"/>
    <w:rsid w:val="00325D73"/>
    <w:rsid w:val="003322B1"/>
    <w:rsid w:val="003342E3"/>
    <w:rsid w:val="0033459D"/>
    <w:rsid w:val="00337689"/>
    <w:rsid w:val="00342366"/>
    <w:rsid w:val="00342B06"/>
    <w:rsid w:val="00343629"/>
    <w:rsid w:val="00343BD9"/>
    <w:rsid w:val="00344672"/>
    <w:rsid w:val="0034480A"/>
    <w:rsid w:val="00354F5D"/>
    <w:rsid w:val="003561E6"/>
    <w:rsid w:val="00366152"/>
    <w:rsid w:val="00367E9C"/>
    <w:rsid w:val="0037152C"/>
    <w:rsid w:val="00371E77"/>
    <w:rsid w:val="00376BDA"/>
    <w:rsid w:val="0037743F"/>
    <w:rsid w:val="003804A3"/>
    <w:rsid w:val="00380FE7"/>
    <w:rsid w:val="00386351"/>
    <w:rsid w:val="00386A51"/>
    <w:rsid w:val="00386DCA"/>
    <w:rsid w:val="0038759F"/>
    <w:rsid w:val="00387F07"/>
    <w:rsid w:val="00390990"/>
    <w:rsid w:val="0039374D"/>
    <w:rsid w:val="003942B8"/>
    <w:rsid w:val="003960BE"/>
    <w:rsid w:val="003976A0"/>
    <w:rsid w:val="00397826"/>
    <w:rsid w:val="0039786F"/>
    <w:rsid w:val="00397FFB"/>
    <w:rsid w:val="003A0090"/>
    <w:rsid w:val="003A1AE8"/>
    <w:rsid w:val="003A201B"/>
    <w:rsid w:val="003A33F0"/>
    <w:rsid w:val="003A708C"/>
    <w:rsid w:val="003B018C"/>
    <w:rsid w:val="003B18F5"/>
    <w:rsid w:val="003B2CB2"/>
    <w:rsid w:val="003B391F"/>
    <w:rsid w:val="003C01E3"/>
    <w:rsid w:val="003C2C0C"/>
    <w:rsid w:val="003C5329"/>
    <w:rsid w:val="003C7BDE"/>
    <w:rsid w:val="003C7E13"/>
    <w:rsid w:val="003D1E38"/>
    <w:rsid w:val="003D2050"/>
    <w:rsid w:val="003D3949"/>
    <w:rsid w:val="003D3CAD"/>
    <w:rsid w:val="003D6228"/>
    <w:rsid w:val="003D777B"/>
    <w:rsid w:val="003D7D23"/>
    <w:rsid w:val="003E105D"/>
    <w:rsid w:val="003E1201"/>
    <w:rsid w:val="003E2633"/>
    <w:rsid w:val="003E26BD"/>
    <w:rsid w:val="003E4490"/>
    <w:rsid w:val="003E4922"/>
    <w:rsid w:val="003E6C58"/>
    <w:rsid w:val="003F23D3"/>
    <w:rsid w:val="003F2A23"/>
    <w:rsid w:val="003F4A12"/>
    <w:rsid w:val="003F72A4"/>
    <w:rsid w:val="004014E6"/>
    <w:rsid w:val="00404051"/>
    <w:rsid w:val="00404A36"/>
    <w:rsid w:val="00406103"/>
    <w:rsid w:val="004079BB"/>
    <w:rsid w:val="00407E4D"/>
    <w:rsid w:val="00411C00"/>
    <w:rsid w:val="004128F8"/>
    <w:rsid w:val="00413AE4"/>
    <w:rsid w:val="0042006B"/>
    <w:rsid w:val="00420821"/>
    <w:rsid w:val="0042268C"/>
    <w:rsid w:val="00424098"/>
    <w:rsid w:val="0042508C"/>
    <w:rsid w:val="004266F3"/>
    <w:rsid w:val="00427B8D"/>
    <w:rsid w:val="00427BDF"/>
    <w:rsid w:val="00433D90"/>
    <w:rsid w:val="00434B54"/>
    <w:rsid w:val="00434D9E"/>
    <w:rsid w:val="00434E85"/>
    <w:rsid w:val="0043670F"/>
    <w:rsid w:val="00436826"/>
    <w:rsid w:val="004372CE"/>
    <w:rsid w:val="004405C0"/>
    <w:rsid w:val="00441DFD"/>
    <w:rsid w:val="0044432D"/>
    <w:rsid w:val="00444D61"/>
    <w:rsid w:val="004500C8"/>
    <w:rsid w:val="00450C05"/>
    <w:rsid w:val="00452732"/>
    <w:rsid w:val="00453816"/>
    <w:rsid w:val="00454A0D"/>
    <w:rsid w:val="00454E50"/>
    <w:rsid w:val="00455C0C"/>
    <w:rsid w:val="00457F00"/>
    <w:rsid w:val="00460153"/>
    <w:rsid w:val="00460730"/>
    <w:rsid w:val="004647AF"/>
    <w:rsid w:val="00466206"/>
    <w:rsid w:val="004667F8"/>
    <w:rsid w:val="00470CA5"/>
    <w:rsid w:val="004713E8"/>
    <w:rsid w:val="00473CCA"/>
    <w:rsid w:val="00481B30"/>
    <w:rsid w:val="00481BEE"/>
    <w:rsid w:val="00481F88"/>
    <w:rsid w:val="0049452D"/>
    <w:rsid w:val="00494A13"/>
    <w:rsid w:val="00494A54"/>
    <w:rsid w:val="004957AB"/>
    <w:rsid w:val="004957B0"/>
    <w:rsid w:val="00496136"/>
    <w:rsid w:val="004979B4"/>
    <w:rsid w:val="00497DC0"/>
    <w:rsid w:val="004A0EED"/>
    <w:rsid w:val="004A1D03"/>
    <w:rsid w:val="004A2315"/>
    <w:rsid w:val="004A4140"/>
    <w:rsid w:val="004A5228"/>
    <w:rsid w:val="004A5575"/>
    <w:rsid w:val="004A6AB6"/>
    <w:rsid w:val="004B01DA"/>
    <w:rsid w:val="004B2041"/>
    <w:rsid w:val="004B448C"/>
    <w:rsid w:val="004B60B3"/>
    <w:rsid w:val="004B71A7"/>
    <w:rsid w:val="004B7561"/>
    <w:rsid w:val="004C071B"/>
    <w:rsid w:val="004C16DD"/>
    <w:rsid w:val="004C3D43"/>
    <w:rsid w:val="004C45D1"/>
    <w:rsid w:val="004C45FA"/>
    <w:rsid w:val="004C7686"/>
    <w:rsid w:val="004C77F3"/>
    <w:rsid w:val="004D0950"/>
    <w:rsid w:val="004D0CB1"/>
    <w:rsid w:val="004D5B36"/>
    <w:rsid w:val="004D5CB4"/>
    <w:rsid w:val="004D60D6"/>
    <w:rsid w:val="004D7014"/>
    <w:rsid w:val="004E0BC8"/>
    <w:rsid w:val="004E1B2F"/>
    <w:rsid w:val="004E2CDB"/>
    <w:rsid w:val="004E386D"/>
    <w:rsid w:val="004E3B46"/>
    <w:rsid w:val="004F06E6"/>
    <w:rsid w:val="004F40B8"/>
    <w:rsid w:val="004F437E"/>
    <w:rsid w:val="004F4893"/>
    <w:rsid w:val="004F73AC"/>
    <w:rsid w:val="004F76A7"/>
    <w:rsid w:val="004F7918"/>
    <w:rsid w:val="00500E9F"/>
    <w:rsid w:val="005015A1"/>
    <w:rsid w:val="00503620"/>
    <w:rsid w:val="00503A77"/>
    <w:rsid w:val="0050776F"/>
    <w:rsid w:val="00511E91"/>
    <w:rsid w:val="005120BF"/>
    <w:rsid w:val="00512DD8"/>
    <w:rsid w:val="00514549"/>
    <w:rsid w:val="00514BCD"/>
    <w:rsid w:val="00514D94"/>
    <w:rsid w:val="00517222"/>
    <w:rsid w:val="005201CC"/>
    <w:rsid w:val="00520469"/>
    <w:rsid w:val="00520B94"/>
    <w:rsid w:val="0052474F"/>
    <w:rsid w:val="00524F93"/>
    <w:rsid w:val="005271AE"/>
    <w:rsid w:val="005271B0"/>
    <w:rsid w:val="00530510"/>
    <w:rsid w:val="00530EA7"/>
    <w:rsid w:val="005330C6"/>
    <w:rsid w:val="005336F8"/>
    <w:rsid w:val="00534242"/>
    <w:rsid w:val="00540832"/>
    <w:rsid w:val="00540CFC"/>
    <w:rsid w:val="005427BE"/>
    <w:rsid w:val="00542D55"/>
    <w:rsid w:val="00544072"/>
    <w:rsid w:val="00544B2C"/>
    <w:rsid w:val="00552208"/>
    <w:rsid w:val="005536CC"/>
    <w:rsid w:val="00553ABB"/>
    <w:rsid w:val="005565F7"/>
    <w:rsid w:val="005577AA"/>
    <w:rsid w:val="0056471B"/>
    <w:rsid w:val="00565ED9"/>
    <w:rsid w:val="00566876"/>
    <w:rsid w:val="005668B4"/>
    <w:rsid w:val="0056787D"/>
    <w:rsid w:val="005731A1"/>
    <w:rsid w:val="00573DA3"/>
    <w:rsid w:val="005748E5"/>
    <w:rsid w:val="005760DB"/>
    <w:rsid w:val="00576CA0"/>
    <w:rsid w:val="005826B1"/>
    <w:rsid w:val="00582C7E"/>
    <w:rsid w:val="00584716"/>
    <w:rsid w:val="00584C47"/>
    <w:rsid w:val="0058509D"/>
    <w:rsid w:val="00587E6F"/>
    <w:rsid w:val="0059144C"/>
    <w:rsid w:val="00591E68"/>
    <w:rsid w:val="00596626"/>
    <w:rsid w:val="005A01BE"/>
    <w:rsid w:val="005A0B85"/>
    <w:rsid w:val="005A153A"/>
    <w:rsid w:val="005A3219"/>
    <w:rsid w:val="005A435B"/>
    <w:rsid w:val="005A4EC5"/>
    <w:rsid w:val="005A65D0"/>
    <w:rsid w:val="005A7C86"/>
    <w:rsid w:val="005B496D"/>
    <w:rsid w:val="005B613C"/>
    <w:rsid w:val="005C0456"/>
    <w:rsid w:val="005C078A"/>
    <w:rsid w:val="005C097D"/>
    <w:rsid w:val="005C1865"/>
    <w:rsid w:val="005C5CF5"/>
    <w:rsid w:val="005D1E8A"/>
    <w:rsid w:val="005D3C49"/>
    <w:rsid w:val="005D4393"/>
    <w:rsid w:val="005D77C1"/>
    <w:rsid w:val="005D77CB"/>
    <w:rsid w:val="005D7834"/>
    <w:rsid w:val="005E12E0"/>
    <w:rsid w:val="005E1C4E"/>
    <w:rsid w:val="005E6745"/>
    <w:rsid w:val="005F02C2"/>
    <w:rsid w:val="005F06D4"/>
    <w:rsid w:val="005F1293"/>
    <w:rsid w:val="005F2E8E"/>
    <w:rsid w:val="005F2F6A"/>
    <w:rsid w:val="005F6BB7"/>
    <w:rsid w:val="00600843"/>
    <w:rsid w:val="00603D21"/>
    <w:rsid w:val="00604678"/>
    <w:rsid w:val="006049F3"/>
    <w:rsid w:val="00604D2F"/>
    <w:rsid w:val="0060541A"/>
    <w:rsid w:val="00606373"/>
    <w:rsid w:val="0060699D"/>
    <w:rsid w:val="00606FDB"/>
    <w:rsid w:val="00607C38"/>
    <w:rsid w:val="00612B03"/>
    <w:rsid w:val="006141E1"/>
    <w:rsid w:val="00614D6C"/>
    <w:rsid w:val="00616AFE"/>
    <w:rsid w:val="00625470"/>
    <w:rsid w:val="00626D41"/>
    <w:rsid w:val="00630CDD"/>
    <w:rsid w:val="006423F3"/>
    <w:rsid w:val="006426F6"/>
    <w:rsid w:val="006440C1"/>
    <w:rsid w:val="00646EBC"/>
    <w:rsid w:val="00647EB6"/>
    <w:rsid w:val="00647FB1"/>
    <w:rsid w:val="0065724F"/>
    <w:rsid w:val="00660FE4"/>
    <w:rsid w:val="006617CA"/>
    <w:rsid w:val="00661E65"/>
    <w:rsid w:val="00662EA9"/>
    <w:rsid w:val="00664968"/>
    <w:rsid w:val="00665C3F"/>
    <w:rsid w:val="00667216"/>
    <w:rsid w:val="0066784C"/>
    <w:rsid w:val="00670CB0"/>
    <w:rsid w:val="0067146C"/>
    <w:rsid w:val="00671E6E"/>
    <w:rsid w:val="00672890"/>
    <w:rsid w:val="0067299F"/>
    <w:rsid w:val="00673853"/>
    <w:rsid w:val="00680158"/>
    <w:rsid w:val="00680F84"/>
    <w:rsid w:val="00681F4E"/>
    <w:rsid w:val="006834FF"/>
    <w:rsid w:val="00684375"/>
    <w:rsid w:val="006848CD"/>
    <w:rsid w:val="006849BA"/>
    <w:rsid w:val="00685349"/>
    <w:rsid w:val="00692189"/>
    <w:rsid w:val="00692F18"/>
    <w:rsid w:val="00694691"/>
    <w:rsid w:val="00697FC0"/>
    <w:rsid w:val="006A069A"/>
    <w:rsid w:val="006A1981"/>
    <w:rsid w:val="006A55DB"/>
    <w:rsid w:val="006A6EEF"/>
    <w:rsid w:val="006B0EDA"/>
    <w:rsid w:val="006B0F9C"/>
    <w:rsid w:val="006B171F"/>
    <w:rsid w:val="006B1DB7"/>
    <w:rsid w:val="006B3524"/>
    <w:rsid w:val="006B3D3E"/>
    <w:rsid w:val="006B3DB9"/>
    <w:rsid w:val="006B4096"/>
    <w:rsid w:val="006B4399"/>
    <w:rsid w:val="006B7330"/>
    <w:rsid w:val="006C11E5"/>
    <w:rsid w:val="006C28BD"/>
    <w:rsid w:val="006C32AE"/>
    <w:rsid w:val="006C4652"/>
    <w:rsid w:val="006C5EBD"/>
    <w:rsid w:val="006C605A"/>
    <w:rsid w:val="006C726E"/>
    <w:rsid w:val="006C7564"/>
    <w:rsid w:val="006D09C3"/>
    <w:rsid w:val="006D1A86"/>
    <w:rsid w:val="006D3A31"/>
    <w:rsid w:val="006D5FB5"/>
    <w:rsid w:val="006D60F0"/>
    <w:rsid w:val="006D744C"/>
    <w:rsid w:val="006E3103"/>
    <w:rsid w:val="006E3DC1"/>
    <w:rsid w:val="006E59F5"/>
    <w:rsid w:val="006E78ED"/>
    <w:rsid w:val="006F1288"/>
    <w:rsid w:val="006F1BA3"/>
    <w:rsid w:val="006F345D"/>
    <w:rsid w:val="006F3F35"/>
    <w:rsid w:val="006F6AA7"/>
    <w:rsid w:val="006F7DA0"/>
    <w:rsid w:val="00700CC4"/>
    <w:rsid w:val="00702F00"/>
    <w:rsid w:val="00704A64"/>
    <w:rsid w:val="0070609E"/>
    <w:rsid w:val="007066FB"/>
    <w:rsid w:val="007115DA"/>
    <w:rsid w:val="00712B3C"/>
    <w:rsid w:val="00713ABE"/>
    <w:rsid w:val="00716761"/>
    <w:rsid w:val="007215A5"/>
    <w:rsid w:val="00721A6B"/>
    <w:rsid w:val="00722546"/>
    <w:rsid w:val="00723219"/>
    <w:rsid w:val="0072440C"/>
    <w:rsid w:val="007249A9"/>
    <w:rsid w:val="00724C6E"/>
    <w:rsid w:val="007266A8"/>
    <w:rsid w:val="007269A3"/>
    <w:rsid w:val="007316CE"/>
    <w:rsid w:val="00733F9F"/>
    <w:rsid w:val="00736AA1"/>
    <w:rsid w:val="00736CF7"/>
    <w:rsid w:val="0073799D"/>
    <w:rsid w:val="00741281"/>
    <w:rsid w:val="00744E2B"/>
    <w:rsid w:val="00745671"/>
    <w:rsid w:val="00746331"/>
    <w:rsid w:val="00751381"/>
    <w:rsid w:val="00752F61"/>
    <w:rsid w:val="0075352F"/>
    <w:rsid w:val="00753834"/>
    <w:rsid w:val="00761CF8"/>
    <w:rsid w:val="00765DE2"/>
    <w:rsid w:val="00766407"/>
    <w:rsid w:val="00767E88"/>
    <w:rsid w:val="00770522"/>
    <w:rsid w:val="0077109C"/>
    <w:rsid w:val="007751F1"/>
    <w:rsid w:val="0078014B"/>
    <w:rsid w:val="007804FE"/>
    <w:rsid w:val="00780627"/>
    <w:rsid w:val="007829B3"/>
    <w:rsid w:val="007878ED"/>
    <w:rsid w:val="00791647"/>
    <w:rsid w:val="00792307"/>
    <w:rsid w:val="00793A2E"/>
    <w:rsid w:val="00794469"/>
    <w:rsid w:val="007950E9"/>
    <w:rsid w:val="007A0C68"/>
    <w:rsid w:val="007A4548"/>
    <w:rsid w:val="007A5C89"/>
    <w:rsid w:val="007B264F"/>
    <w:rsid w:val="007B2978"/>
    <w:rsid w:val="007B34DA"/>
    <w:rsid w:val="007B4754"/>
    <w:rsid w:val="007B78AC"/>
    <w:rsid w:val="007C040C"/>
    <w:rsid w:val="007C068D"/>
    <w:rsid w:val="007C3409"/>
    <w:rsid w:val="007C3F07"/>
    <w:rsid w:val="007C437F"/>
    <w:rsid w:val="007C483A"/>
    <w:rsid w:val="007D08C8"/>
    <w:rsid w:val="007D1CF3"/>
    <w:rsid w:val="007D6493"/>
    <w:rsid w:val="007E1513"/>
    <w:rsid w:val="007E1D0F"/>
    <w:rsid w:val="007E7A8E"/>
    <w:rsid w:val="007F0FE9"/>
    <w:rsid w:val="007F557D"/>
    <w:rsid w:val="00800A99"/>
    <w:rsid w:val="008017BB"/>
    <w:rsid w:val="00801A67"/>
    <w:rsid w:val="00803255"/>
    <w:rsid w:val="008043D4"/>
    <w:rsid w:val="00804417"/>
    <w:rsid w:val="00805790"/>
    <w:rsid w:val="008066F8"/>
    <w:rsid w:val="00807A61"/>
    <w:rsid w:val="00807F90"/>
    <w:rsid w:val="00810183"/>
    <w:rsid w:val="00813296"/>
    <w:rsid w:val="00813EDD"/>
    <w:rsid w:val="00815780"/>
    <w:rsid w:val="00817A39"/>
    <w:rsid w:val="008212F2"/>
    <w:rsid w:val="00822173"/>
    <w:rsid w:val="00824A0A"/>
    <w:rsid w:val="00826461"/>
    <w:rsid w:val="0082680D"/>
    <w:rsid w:val="00830F68"/>
    <w:rsid w:val="00834C16"/>
    <w:rsid w:val="00836E14"/>
    <w:rsid w:val="00842E41"/>
    <w:rsid w:val="00843943"/>
    <w:rsid w:val="00844481"/>
    <w:rsid w:val="00860356"/>
    <w:rsid w:val="00861AD1"/>
    <w:rsid w:val="00862965"/>
    <w:rsid w:val="008629D9"/>
    <w:rsid w:val="00862FB6"/>
    <w:rsid w:val="008679E7"/>
    <w:rsid w:val="008721FF"/>
    <w:rsid w:val="00873E40"/>
    <w:rsid w:val="008767E6"/>
    <w:rsid w:val="008771D6"/>
    <w:rsid w:val="00883699"/>
    <w:rsid w:val="00886317"/>
    <w:rsid w:val="008873E3"/>
    <w:rsid w:val="00892762"/>
    <w:rsid w:val="008A05D6"/>
    <w:rsid w:val="008A65F4"/>
    <w:rsid w:val="008A66A7"/>
    <w:rsid w:val="008A7741"/>
    <w:rsid w:val="008B3024"/>
    <w:rsid w:val="008B372C"/>
    <w:rsid w:val="008B5266"/>
    <w:rsid w:val="008B684A"/>
    <w:rsid w:val="008B68AE"/>
    <w:rsid w:val="008B7438"/>
    <w:rsid w:val="008C301F"/>
    <w:rsid w:val="008C31ED"/>
    <w:rsid w:val="008C5198"/>
    <w:rsid w:val="008C5C5A"/>
    <w:rsid w:val="008D7D32"/>
    <w:rsid w:val="008E0761"/>
    <w:rsid w:val="008E106C"/>
    <w:rsid w:val="008E2268"/>
    <w:rsid w:val="008E2275"/>
    <w:rsid w:val="008E4578"/>
    <w:rsid w:val="008E7DD6"/>
    <w:rsid w:val="008F15CA"/>
    <w:rsid w:val="008F18BC"/>
    <w:rsid w:val="008F395C"/>
    <w:rsid w:val="008F6ECE"/>
    <w:rsid w:val="008F76A5"/>
    <w:rsid w:val="008F78AC"/>
    <w:rsid w:val="008F7C91"/>
    <w:rsid w:val="008F7FA4"/>
    <w:rsid w:val="0090466E"/>
    <w:rsid w:val="009048D7"/>
    <w:rsid w:val="009056C0"/>
    <w:rsid w:val="00905800"/>
    <w:rsid w:val="009065E1"/>
    <w:rsid w:val="009076C6"/>
    <w:rsid w:val="00912631"/>
    <w:rsid w:val="009138C1"/>
    <w:rsid w:val="00915B17"/>
    <w:rsid w:val="0091738F"/>
    <w:rsid w:val="00917C7F"/>
    <w:rsid w:val="0092008C"/>
    <w:rsid w:val="00921087"/>
    <w:rsid w:val="0092158B"/>
    <w:rsid w:val="00921B6E"/>
    <w:rsid w:val="00924A88"/>
    <w:rsid w:val="009269EE"/>
    <w:rsid w:val="0093063D"/>
    <w:rsid w:val="0094055B"/>
    <w:rsid w:val="0094149E"/>
    <w:rsid w:val="009446B6"/>
    <w:rsid w:val="00944A42"/>
    <w:rsid w:val="009460D1"/>
    <w:rsid w:val="00947917"/>
    <w:rsid w:val="00947ADF"/>
    <w:rsid w:val="00950739"/>
    <w:rsid w:val="00956BBC"/>
    <w:rsid w:val="0095742E"/>
    <w:rsid w:val="00961553"/>
    <w:rsid w:val="0096781A"/>
    <w:rsid w:val="00972FA7"/>
    <w:rsid w:val="00973D22"/>
    <w:rsid w:val="00975BA2"/>
    <w:rsid w:val="00977967"/>
    <w:rsid w:val="009813A0"/>
    <w:rsid w:val="00982ADE"/>
    <w:rsid w:val="00982F37"/>
    <w:rsid w:val="00985E91"/>
    <w:rsid w:val="0099607F"/>
    <w:rsid w:val="009A166F"/>
    <w:rsid w:val="009A2511"/>
    <w:rsid w:val="009A4DF2"/>
    <w:rsid w:val="009A633B"/>
    <w:rsid w:val="009B297D"/>
    <w:rsid w:val="009B31C0"/>
    <w:rsid w:val="009B4295"/>
    <w:rsid w:val="009B4786"/>
    <w:rsid w:val="009B61B9"/>
    <w:rsid w:val="009C1012"/>
    <w:rsid w:val="009C2B72"/>
    <w:rsid w:val="009C3DE9"/>
    <w:rsid w:val="009C410D"/>
    <w:rsid w:val="009C6356"/>
    <w:rsid w:val="009D085D"/>
    <w:rsid w:val="009D2F4A"/>
    <w:rsid w:val="009D4262"/>
    <w:rsid w:val="009D4B72"/>
    <w:rsid w:val="009D6412"/>
    <w:rsid w:val="009E0A89"/>
    <w:rsid w:val="009E0B4D"/>
    <w:rsid w:val="009E2CD2"/>
    <w:rsid w:val="009E3997"/>
    <w:rsid w:val="009E39A2"/>
    <w:rsid w:val="009E3ACB"/>
    <w:rsid w:val="009E4AA8"/>
    <w:rsid w:val="009F052D"/>
    <w:rsid w:val="009F0CE4"/>
    <w:rsid w:val="009F2DF1"/>
    <w:rsid w:val="00A02609"/>
    <w:rsid w:val="00A02E16"/>
    <w:rsid w:val="00A0399D"/>
    <w:rsid w:val="00A04A8E"/>
    <w:rsid w:val="00A05630"/>
    <w:rsid w:val="00A05AD7"/>
    <w:rsid w:val="00A060EA"/>
    <w:rsid w:val="00A074E6"/>
    <w:rsid w:val="00A10238"/>
    <w:rsid w:val="00A11541"/>
    <w:rsid w:val="00A11708"/>
    <w:rsid w:val="00A13E04"/>
    <w:rsid w:val="00A14B61"/>
    <w:rsid w:val="00A15272"/>
    <w:rsid w:val="00A15E5E"/>
    <w:rsid w:val="00A164A5"/>
    <w:rsid w:val="00A205E4"/>
    <w:rsid w:val="00A206C6"/>
    <w:rsid w:val="00A20B40"/>
    <w:rsid w:val="00A237A7"/>
    <w:rsid w:val="00A305D3"/>
    <w:rsid w:val="00A313E0"/>
    <w:rsid w:val="00A3792D"/>
    <w:rsid w:val="00A40471"/>
    <w:rsid w:val="00A408F1"/>
    <w:rsid w:val="00A41012"/>
    <w:rsid w:val="00A424E6"/>
    <w:rsid w:val="00A42645"/>
    <w:rsid w:val="00A44A4B"/>
    <w:rsid w:val="00A4690F"/>
    <w:rsid w:val="00A47F83"/>
    <w:rsid w:val="00A5461E"/>
    <w:rsid w:val="00A577A7"/>
    <w:rsid w:val="00A61536"/>
    <w:rsid w:val="00A625FC"/>
    <w:rsid w:val="00A634A7"/>
    <w:rsid w:val="00A6604D"/>
    <w:rsid w:val="00A663AF"/>
    <w:rsid w:val="00A66A2B"/>
    <w:rsid w:val="00A70257"/>
    <w:rsid w:val="00A705F8"/>
    <w:rsid w:val="00A724A1"/>
    <w:rsid w:val="00A72DBF"/>
    <w:rsid w:val="00A73B40"/>
    <w:rsid w:val="00A75988"/>
    <w:rsid w:val="00A75F08"/>
    <w:rsid w:val="00A762D4"/>
    <w:rsid w:val="00A76502"/>
    <w:rsid w:val="00A81480"/>
    <w:rsid w:val="00A824AB"/>
    <w:rsid w:val="00A84270"/>
    <w:rsid w:val="00A86000"/>
    <w:rsid w:val="00A87C12"/>
    <w:rsid w:val="00A92443"/>
    <w:rsid w:val="00A928B4"/>
    <w:rsid w:val="00A93EAC"/>
    <w:rsid w:val="00A94DE1"/>
    <w:rsid w:val="00A95313"/>
    <w:rsid w:val="00A95528"/>
    <w:rsid w:val="00A968ED"/>
    <w:rsid w:val="00A96D09"/>
    <w:rsid w:val="00A97D76"/>
    <w:rsid w:val="00AA117B"/>
    <w:rsid w:val="00AA124E"/>
    <w:rsid w:val="00AA44FA"/>
    <w:rsid w:val="00AA516E"/>
    <w:rsid w:val="00AA5644"/>
    <w:rsid w:val="00AA6185"/>
    <w:rsid w:val="00AB1D44"/>
    <w:rsid w:val="00AB21CF"/>
    <w:rsid w:val="00AB223D"/>
    <w:rsid w:val="00AB5BDF"/>
    <w:rsid w:val="00AB7E03"/>
    <w:rsid w:val="00AC35F8"/>
    <w:rsid w:val="00AC41B6"/>
    <w:rsid w:val="00AC48B4"/>
    <w:rsid w:val="00AC5258"/>
    <w:rsid w:val="00AC6B17"/>
    <w:rsid w:val="00AD2761"/>
    <w:rsid w:val="00AD4781"/>
    <w:rsid w:val="00AD618F"/>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35F2"/>
    <w:rsid w:val="00B0530F"/>
    <w:rsid w:val="00B06073"/>
    <w:rsid w:val="00B076A4"/>
    <w:rsid w:val="00B07C6A"/>
    <w:rsid w:val="00B1407A"/>
    <w:rsid w:val="00B14618"/>
    <w:rsid w:val="00B20455"/>
    <w:rsid w:val="00B20CBC"/>
    <w:rsid w:val="00B23128"/>
    <w:rsid w:val="00B23E4F"/>
    <w:rsid w:val="00B23E91"/>
    <w:rsid w:val="00B2428B"/>
    <w:rsid w:val="00B27E63"/>
    <w:rsid w:val="00B31337"/>
    <w:rsid w:val="00B327C7"/>
    <w:rsid w:val="00B33CD3"/>
    <w:rsid w:val="00B36E95"/>
    <w:rsid w:val="00B371ED"/>
    <w:rsid w:val="00B40174"/>
    <w:rsid w:val="00B40CFC"/>
    <w:rsid w:val="00B41FD6"/>
    <w:rsid w:val="00B45E8A"/>
    <w:rsid w:val="00B47E2D"/>
    <w:rsid w:val="00B513ED"/>
    <w:rsid w:val="00B60AA1"/>
    <w:rsid w:val="00B61983"/>
    <w:rsid w:val="00B679B0"/>
    <w:rsid w:val="00B7213C"/>
    <w:rsid w:val="00B72C9F"/>
    <w:rsid w:val="00B73370"/>
    <w:rsid w:val="00B7540F"/>
    <w:rsid w:val="00B80BF9"/>
    <w:rsid w:val="00B81466"/>
    <w:rsid w:val="00B81878"/>
    <w:rsid w:val="00B84678"/>
    <w:rsid w:val="00B86646"/>
    <w:rsid w:val="00B86958"/>
    <w:rsid w:val="00B908A1"/>
    <w:rsid w:val="00B932BA"/>
    <w:rsid w:val="00B96712"/>
    <w:rsid w:val="00BA0B84"/>
    <w:rsid w:val="00BA1772"/>
    <w:rsid w:val="00BA1773"/>
    <w:rsid w:val="00BA2747"/>
    <w:rsid w:val="00BA2796"/>
    <w:rsid w:val="00BA3D43"/>
    <w:rsid w:val="00BA40C2"/>
    <w:rsid w:val="00BA46B5"/>
    <w:rsid w:val="00BA4C0D"/>
    <w:rsid w:val="00BB2823"/>
    <w:rsid w:val="00BB2D5E"/>
    <w:rsid w:val="00BB2EC9"/>
    <w:rsid w:val="00BB33D8"/>
    <w:rsid w:val="00BB6229"/>
    <w:rsid w:val="00BC26E2"/>
    <w:rsid w:val="00BC409E"/>
    <w:rsid w:val="00BD048A"/>
    <w:rsid w:val="00BD1AFF"/>
    <w:rsid w:val="00BD2298"/>
    <w:rsid w:val="00BD70DA"/>
    <w:rsid w:val="00BD71A5"/>
    <w:rsid w:val="00BE3606"/>
    <w:rsid w:val="00BE4547"/>
    <w:rsid w:val="00BE5047"/>
    <w:rsid w:val="00BE5553"/>
    <w:rsid w:val="00BF27BB"/>
    <w:rsid w:val="00BF33D4"/>
    <w:rsid w:val="00BF6F50"/>
    <w:rsid w:val="00C0133A"/>
    <w:rsid w:val="00C02841"/>
    <w:rsid w:val="00C040ED"/>
    <w:rsid w:val="00C04DA4"/>
    <w:rsid w:val="00C11650"/>
    <w:rsid w:val="00C11900"/>
    <w:rsid w:val="00C1450E"/>
    <w:rsid w:val="00C14D3F"/>
    <w:rsid w:val="00C15690"/>
    <w:rsid w:val="00C159F8"/>
    <w:rsid w:val="00C21AC4"/>
    <w:rsid w:val="00C23263"/>
    <w:rsid w:val="00C252CB"/>
    <w:rsid w:val="00C323B1"/>
    <w:rsid w:val="00C32D6D"/>
    <w:rsid w:val="00C34227"/>
    <w:rsid w:val="00C34AAA"/>
    <w:rsid w:val="00C34D0F"/>
    <w:rsid w:val="00C35B78"/>
    <w:rsid w:val="00C35D05"/>
    <w:rsid w:val="00C41356"/>
    <w:rsid w:val="00C41592"/>
    <w:rsid w:val="00C42236"/>
    <w:rsid w:val="00C459CA"/>
    <w:rsid w:val="00C47126"/>
    <w:rsid w:val="00C50448"/>
    <w:rsid w:val="00C524CB"/>
    <w:rsid w:val="00C5282B"/>
    <w:rsid w:val="00C537EC"/>
    <w:rsid w:val="00C55F44"/>
    <w:rsid w:val="00C61C3F"/>
    <w:rsid w:val="00C662CF"/>
    <w:rsid w:val="00C66810"/>
    <w:rsid w:val="00C73867"/>
    <w:rsid w:val="00C74330"/>
    <w:rsid w:val="00C81506"/>
    <w:rsid w:val="00C816AE"/>
    <w:rsid w:val="00C82A48"/>
    <w:rsid w:val="00C831D8"/>
    <w:rsid w:val="00C864B4"/>
    <w:rsid w:val="00C911FF"/>
    <w:rsid w:val="00C91491"/>
    <w:rsid w:val="00C91A2A"/>
    <w:rsid w:val="00C9554F"/>
    <w:rsid w:val="00C97EE4"/>
    <w:rsid w:val="00CA61BF"/>
    <w:rsid w:val="00CA6D7A"/>
    <w:rsid w:val="00CB339C"/>
    <w:rsid w:val="00CB356E"/>
    <w:rsid w:val="00CC2171"/>
    <w:rsid w:val="00CC248D"/>
    <w:rsid w:val="00CC634A"/>
    <w:rsid w:val="00CC6EE1"/>
    <w:rsid w:val="00CD12B4"/>
    <w:rsid w:val="00CD2B7A"/>
    <w:rsid w:val="00CD3FB0"/>
    <w:rsid w:val="00CD478F"/>
    <w:rsid w:val="00CD64B7"/>
    <w:rsid w:val="00CD71D6"/>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5FDA"/>
    <w:rsid w:val="00D06CD2"/>
    <w:rsid w:val="00D10952"/>
    <w:rsid w:val="00D1357B"/>
    <w:rsid w:val="00D14D13"/>
    <w:rsid w:val="00D201B9"/>
    <w:rsid w:val="00D2082A"/>
    <w:rsid w:val="00D22016"/>
    <w:rsid w:val="00D24525"/>
    <w:rsid w:val="00D3195F"/>
    <w:rsid w:val="00D33EC3"/>
    <w:rsid w:val="00D457B6"/>
    <w:rsid w:val="00D45893"/>
    <w:rsid w:val="00D46CEC"/>
    <w:rsid w:val="00D50D29"/>
    <w:rsid w:val="00D52F15"/>
    <w:rsid w:val="00D5305D"/>
    <w:rsid w:val="00D55A46"/>
    <w:rsid w:val="00D55C85"/>
    <w:rsid w:val="00D6094D"/>
    <w:rsid w:val="00D61A2F"/>
    <w:rsid w:val="00D6259F"/>
    <w:rsid w:val="00D629AF"/>
    <w:rsid w:val="00D62FD9"/>
    <w:rsid w:val="00D7443E"/>
    <w:rsid w:val="00D76BA9"/>
    <w:rsid w:val="00D77534"/>
    <w:rsid w:val="00D80213"/>
    <w:rsid w:val="00D8548A"/>
    <w:rsid w:val="00D86D68"/>
    <w:rsid w:val="00D87E60"/>
    <w:rsid w:val="00D91781"/>
    <w:rsid w:val="00D9307F"/>
    <w:rsid w:val="00D94478"/>
    <w:rsid w:val="00DA0229"/>
    <w:rsid w:val="00DA562F"/>
    <w:rsid w:val="00DA65B4"/>
    <w:rsid w:val="00DA6748"/>
    <w:rsid w:val="00DA7B9F"/>
    <w:rsid w:val="00DB060D"/>
    <w:rsid w:val="00DB06BC"/>
    <w:rsid w:val="00DB5CC7"/>
    <w:rsid w:val="00DC01A6"/>
    <w:rsid w:val="00DC1695"/>
    <w:rsid w:val="00DC1C61"/>
    <w:rsid w:val="00DC2AE1"/>
    <w:rsid w:val="00DC2B43"/>
    <w:rsid w:val="00DC2E40"/>
    <w:rsid w:val="00DC3673"/>
    <w:rsid w:val="00DC4643"/>
    <w:rsid w:val="00DC4982"/>
    <w:rsid w:val="00DC6B3B"/>
    <w:rsid w:val="00DC74E0"/>
    <w:rsid w:val="00DD1718"/>
    <w:rsid w:val="00DD2729"/>
    <w:rsid w:val="00DD2D22"/>
    <w:rsid w:val="00DD30C9"/>
    <w:rsid w:val="00DD44AA"/>
    <w:rsid w:val="00DD4632"/>
    <w:rsid w:val="00DD7C30"/>
    <w:rsid w:val="00DE07F4"/>
    <w:rsid w:val="00DE1387"/>
    <w:rsid w:val="00DE1391"/>
    <w:rsid w:val="00DE3F25"/>
    <w:rsid w:val="00DE62B2"/>
    <w:rsid w:val="00DE7CA8"/>
    <w:rsid w:val="00DF00D7"/>
    <w:rsid w:val="00DF1471"/>
    <w:rsid w:val="00DF1574"/>
    <w:rsid w:val="00DF44A0"/>
    <w:rsid w:val="00DF4907"/>
    <w:rsid w:val="00DF4A1D"/>
    <w:rsid w:val="00DF586D"/>
    <w:rsid w:val="00DF6A74"/>
    <w:rsid w:val="00E0050A"/>
    <w:rsid w:val="00E01192"/>
    <w:rsid w:val="00E017C0"/>
    <w:rsid w:val="00E023CE"/>
    <w:rsid w:val="00E034FF"/>
    <w:rsid w:val="00E0405C"/>
    <w:rsid w:val="00E0423C"/>
    <w:rsid w:val="00E059E3"/>
    <w:rsid w:val="00E05DDE"/>
    <w:rsid w:val="00E06DD4"/>
    <w:rsid w:val="00E139EF"/>
    <w:rsid w:val="00E21400"/>
    <w:rsid w:val="00E26040"/>
    <w:rsid w:val="00E264B7"/>
    <w:rsid w:val="00E26716"/>
    <w:rsid w:val="00E270D5"/>
    <w:rsid w:val="00E271A0"/>
    <w:rsid w:val="00E31076"/>
    <w:rsid w:val="00E3392E"/>
    <w:rsid w:val="00E3525D"/>
    <w:rsid w:val="00E35D33"/>
    <w:rsid w:val="00E37C05"/>
    <w:rsid w:val="00E417A5"/>
    <w:rsid w:val="00E41A76"/>
    <w:rsid w:val="00E433A0"/>
    <w:rsid w:val="00E44722"/>
    <w:rsid w:val="00E46986"/>
    <w:rsid w:val="00E475E9"/>
    <w:rsid w:val="00E47B4D"/>
    <w:rsid w:val="00E47D9D"/>
    <w:rsid w:val="00E57F7C"/>
    <w:rsid w:val="00E61641"/>
    <w:rsid w:val="00E63E80"/>
    <w:rsid w:val="00E6639F"/>
    <w:rsid w:val="00E67E7F"/>
    <w:rsid w:val="00E70B6F"/>
    <w:rsid w:val="00E718DA"/>
    <w:rsid w:val="00E7200B"/>
    <w:rsid w:val="00E72875"/>
    <w:rsid w:val="00E72F49"/>
    <w:rsid w:val="00E774F8"/>
    <w:rsid w:val="00E80D38"/>
    <w:rsid w:val="00E83878"/>
    <w:rsid w:val="00E843D4"/>
    <w:rsid w:val="00E84E00"/>
    <w:rsid w:val="00E87942"/>
    <w:rsid w:val="00E9008F"/>
    <w:rsid w:val="00E94A17"/>
    <w:rsid w:val="00E96889"/>
    <w:rsid w:val="00E97F79"/>
    <w:rsid w:val="00EA328D"/>
    <w:rsid w:val="00EA64D8"/>
    <w:rsid w:val="00EA7BD5"/>
    <w:rsid w:val="00EB50F5"/>
    <w:rsid w:val="00EB5B70"/>
    <w:rsid w:val="00EC0204"/>
    <w:rsid w:val="00EC030D"/>
    <w:rsid w:val="00EC1648"/>
    <w:rsid w:val="00EC1D39"/>
    <w:rsid w:val="00EC1E74"/>
    <w:rsid w:val="00EC54CE"/>
    <w:rsid w:val="00EC6534"/>
    <w:rsid w:val="00EC6820"/>
    <w:rsid w:val="00ED3627"/>
    <w:rsid w:val="00EE1FF7"/>
    <w:rsid w:val="00EE2753"/>
    <w:rsid w:val="00EE589F"/>
    <w:rsid w:val="00EE7947"/>
    <w:rsid w:val="00EF0582"/>
    <w:rsid w:val="00EF379A"/>
    <w:rsid w:val="00EF5219"/>
    <w:rsid w:val="00EF675A"/>
    <w:rsid w:val="00EF6EA5"/>
    <w:rsid w:val="00F0469A"/>
    <w:rsid w:val="00F06179"/>
    <w:rsid w:val="00F12710"/>
    <w:rsid w:val="00F1445E"/>
    <w:rsid w:val="00F14D23"/>
    <w:rsid w:val="00F15C59"/>
    <w:rsid w:val="00F167AF"/>
    <w:rsid w:val="00F16850"/>
    <w:rsid w:val="00F17E01"/>
    <w:rsid w:val="00F205A0"/>
    <w:rsid w:val="00F20C64"/>
    <w:rsid w:val="00F23413"/>
    <w:rsid w:val="00F23B07"/>
    <w:rsid w:val="00F25239"/>
    <w:rsid w:val="00F25511"/>
    <w:rsid w:val="00F26573"/>
    <w:rsid w:val="00F31041"/>
    <w:rsid w:val="00F33870"/>
    <w:rsid w:val="00F341FC"/>
    <w:rsid w:val="00F37AD0"/>
    <w:rsid w:val="00F37DBC"/>
    <w:rsid w:val="00F40570"/>
    <w:rsid w:val="00F41697"/>
    <w:rsid w:val="00F4196A"/>
    <w:rsid w:val="00F41C87"/>
    <w:rsid w:val="00F42B17"/>
    <w:rsid w:val="00F4762E"/>
    <w:rsid w:val="00F50714"/>
    <w:rsid w:val="00F51BA6"/>
    <w:rsid w:val="00F51D0D"/>
    <w:rsid w:val="00F55015"/>
    <w:rsid w:val="00F55809"/>
    <w:rsid w:val="00F5704D"/>
    <w:rsid w:val="00F611EB"/>
    <w:rsid w:val="00F63956"/>
    <w:rsid w:val="00F63AE1"/>
    <w:rsid w:val="00F674A3"/>
    <w:rsid w:val="00F67D94"/>
    <w:rsid w:val="00F722E1"/>
    <w:rsid w:val="00F723E4"/>
    <w:rsid w:val="00F724A5"/>
    <w:rsid w:val="00F72F62"/>
    <w:rsid w:val="00F73AB0"/>
    <w:rsid w:val="00F747C0"/>
    <w:rsid w:val="00F74C3A"/>
    <w:rsid w:val="00F76079"/>
    <w:rsid w:val="00F77522"/>
    <w:rsid w:val="00F802D5"/>
    <w:rsid w:val="00F82293"/>
    <w:rsid w:val="00F845DA"/>
    <w:rsid w:val="00F85B6E"/>
    <w:rsid w:val="00F91085"/>
    <w:rsid w:val="00F92776"/>
    <w:rsid w:val="00F957ED"/>
    <w:rsid w:val="00F96166"/>
    <w:rsid w:val="00F96398"/>
    <w:rsid w:val="00FA2AF2"/>
    <w:rsid w:val="00FB026C"/>
    <w:rsid w:val="00FB0349"/>
    <w:rsid w:val="00FB2738"/>
    <w:rsid w:val="00FB5E75"/>
    <w:rsid w:val="00FC0698"/>
    <w:rsid w:val="00FC1D72"/>
    <w:rsid w:val="00FC2ED4"/>
    <w:rsid w:val="00FC32B0"/>
    <w:rsid w:val="00FC4763"/>
    <w:rsid w:val="00FC585A"/>
    <w:rsid w:val="00FC5EB2"/>
    <w:rsid w:val="00FC6785"/>
    <w:rsid w:val="00FC6D23"/>
    <w:rsid w:val="00FC70A1"/>
    <w:rsid w:val="00FD0AE2"/>
    <w:rsid w:val="00FD0DED"/>
    <w:rsid w:val="00FD1E44"/>
    <w:rsid w:val="00FD28F9"/>
    <w:rsid w:val="00FD3256"/>
    <w:rsid w:val="00FD50A9"/>
    <w:rsid w:val="00FD65A9"/>
    <w:rsid w:val="00FD673F"/>
    <w:rsid w:val="00FD6B7D"/>
    <w:rsid w:val="00FD6DDC"/>
    <w:rsid w:val="00FD773F"/>
    <w:rsid w:val="00FE043D"/>
    <w:rsid w:val="00FE093A"/>
    <w:rsid w:val="00FE0F47"/>
    <w:rsid w:val="00FE23FE"/>
    <w:rsid w:val="00FE2CC4"/>
    <w:rsid w:val="00FE540F"/>
    <w:rsid w:val="00FF2D6C"/>
    <w:rsid w:val="00FF487B"/>
    <w:rsid w:val="00FF4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796903">
      <w:bodyDiv w:val="1"/>
      <w:marLeft w:val="0"/>
      <w:marRight w:val="0"/>
      <w:marTop w:val="0"/>
      <w:marBottom w:val="0"/>
      <w:divBdr>
        <w:top w:val="none" w:sz="0" w:space="0" w:color="auto"/>
        <w:left w:val="none" w:sz="0" w:space="0" w:color="auto"/>
        <w:bottom w:val="none" w:sz="0" w:space="0" w:color="auto"/>
        <w:right w:val="none" w:sz="0" w:space="0" w:color="auto"/>
      </w:divBdr>
    </w:div>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684941676">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14</Pages>
  <Words>5894</Words>
  <Characters>34343</Characters>
  <Application>Microsoft Office Word</Application>
  <DocSecurity>0</DocSecurity>
  <Lines>286</Lines>
  <Paragraphs>80</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40157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100</cp:revision>
  <cp:lastPrinted>2024-09-28T14:43:00Z</cp:lastPrinted>
  <dcterms:created xsi:type="dcterms:W3CDTF">2024-09-19T19:39:00Z</dcterms:created>
  <dcterms:modified xsi:type="dcterms:W3CDTF">2024-09-28T14:43:00Z</dcterms:modified>
</cp:coreProperties>
</file>