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PROTOCOLE D'ACCORD TRANSACTIONNEL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ENTRE LES SOUSSIGNÉS</w:t>
      </w:r>
    </w:p>
    <w:p>
      <w:pPr>
        <w:jc w:val="both"/>
      </w:pPr>
      <w:r>
        <w:rPr>
          <w:b w:val="0"/>
          <w:i w:val="0"/>
        </w:rPr>
        <w:t xml:space="preserve">Monsieur ou Madame </w:t>
      </w:r>
      <w:r>
        <w:rPr>
          <w:b w:val="0"/>
          <w:i w:val="0"/>
          <w:color w:val="1A365D"/>
          <w:shd w:val="clear" w:color="auto" w:fill="FBF8EE"/>
        </w:rPr>
        <w:t>[vos nom et prénom]</w:t>
      </w:r>
      <w:r>
        <w:rPr>
          <w:b w:val="0"/>
          <w:i w:val="0"/>
        </w:rPr>
        <w:t xml:space="preserve">, demeurant </w:t>
      </w:r>
      <w:r>
        <w:rPr>
          <w:b w:val="0"/>
          <w:i w:val="0"/>
          <w:color w:val="1A365D"/>
          <w:shd w:val="clear" w:color="auto" w:fill="FBF8EE"/>
        </w:rPr>
        <w:t>[votre adresse]</w:t>
      </w:r>
      <w:r>
        <w:rPr>
          <w:b w:val="0"/>
          <w:i w:val="0"/>
        </w:rPr>
        <w:t>,</w:t>
      </w:r>
    </w:p>
    <w:p>
      <w:pPr>
        <w:jc w:val="both"/>
      </w:pPr>
      <w:r>
        <w:t>ci-après « le client »,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D'UNE PART,</w:t>
      </w:r>
    </w:p>
    <w:p>
      <w:pPr>
        <w:jc w:val="both"/>
      </w:pPr>
      <w:r>
        <w:t>ET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[Dénomination du garage]</w:t>
      </w:r>
      <w:r>
        <w:rPr>
          <w:b w:val="0"/>
          <w:i w:val="0"/>
        </w:rPr>
        <w:t xml:space="preserve">, dont le siège est </w:t>
      </w:r>
      <w:r>
        <w:rPr>
          <w:b w:val="0"/>
          <w:i w:val="0"/>
          <w:color w:val="1A365D"/>
          <w:shd w:val="clear" w:color="auto" w:fill="FBF8EE"/>
        </w:rPr>
        <w:t>[adresse du siège]</w:t>
      </w:r>
      <w:r>
        <w:rPr>
          <w:b w:val="0"/>
          <w:i w:val="0"/>
        </w:rPr>
        <w:t>, immatriculée sous le numéro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[numéro d'immatriculation]</w:t>
      </w:r>
      <w:r>
        <w:rPr>
          <w:b w:val="0"/>
          <w:i w:val="0"/>
        </w:rPr>
        <w:t xml:space="preserve">, représentée par </w:t>
      </w:r>
      <w:r>
        <w:rPr>
          <w:b w:val="0"/>
          <w:i w:val="0"/>
          <w:color w:val="1A365D"/>
          <w:shd w:val="clear" w:color="auto" w:fill="FBF8EE"/>
        </w:rPr>
        <w:t>[nom et qualité du signataire]</w:t>
      </w:r>
      <w:r>
        <w:rPr>
          <w:b w:val="0"/>
          <w:i w:val="0"/>
        </w:rPr>
        <w:t>,</w:t>
      </w:r>
    </w:p>
    <w:p>
      <w:pPr>
        <w:jc w:val="both"/>
      </w:pPr>
      <w:r>
        <w:t>ci-après « le garage »,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D'AUTRE PART,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IL A ÉTÉ EXPOSÉ CE QUI SUIT</w:t>
      </w:r>
    </w:p>
    <w:p>
      <w:pPr>
        <w:jc w:val="both"/>
      </w:pPr>
      <w:r>
        <w:rPr>
          <w:b w:val="0"/>
          <w:i w:val="0"/>
        </w:rPr>
        <w:t xml:space="preserve">Le </w:t>
      </w:r>
      <w:r>
        <w:rPr>
          <w:b w:val="0"/>
          <w:i w:val="0"/>
          <w:color w:val="1A365D"/>
          <w:shd w:val="clear" w:color="auto" w:fill="FBF8EE"/>
        </w:rPr>
        <w:t>[date à laquelle le véhicule a été confié]</w:t>
      </w:r>
      <w:r>
        <w:rPr>
          <w:b w:val="0"/>
          <w:i w:val="0"/>
        </w:rPr>
        <w:t xml:space="preserve">, le client a confié au garage le véhicule </w:t>
      </w:r>
      <w:r>
        <w:rPr>
          <w:b w:val="0"/>
          <w:i w:val="0"/>
          <w:color w:val="1A365D"/>
          <w:shd w:val="clear" w:color="auto" w:fill="FBF8EE"/>
        </w:rPr>
        <w:t>[marque et modèle]</w:t>
      </w:r>
      <w:r>
        <w:rPr>
          <w:b w:val="0"/>
          <w:i w:val="0"/>
        </w:rPr>
        <w:t>,</w:t>
      </w:r>
    </w:p>
    <w:p>
      <w:pPr>
        <w:jc w:val="both"/>
      </w:pPr>
      <w:r>
        <w:rPr>
          <w:b w:val="0"/>
          <w:i w:val="0"/>
        </w:rPr>
        <w:t xml:space="preserve">immatriculé </w:t>
      </w:r>
      <w:r>
        <w:rPr>
          <w:b w:val="0"/>
          <w:i w:val="0"/>
          <w:color w:val="1A365D"/>
          <w:shd w:val="clear" w:color="auto" w:fill="FBF8EE"/>
        </w:rPr>
        <w:t>[numéro d'immatriculation]</w:t>
      </w:r>
      <w:r>
        <w:rPr>
          <w:b w:val="0"/>
          <w:i w:val="0"/>
        </w:rPr>
        <w:t xml:space="preserve">, pour </w:t>
      </w:r>
      <w:r>
        <w:rPr>
          <w:b w:val="0"/>
          <w:i w:val="0"/>
          <w:color w:val="1A365D"/>
          <w:shd w:val="clear" w:color="auto" w:fill="FBF8EE"/>
        </w:rPr>
        <w:t>[objet de l'intervention]</w:t>
      </w:r>
      <w:r>
        <w:rPr>
          <w:b w:val="0"/>
          <w:i w:val="0"/>
        </w:rPr>
        <w:t>, prestation facturée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[montant payé]</w:t>
      </w:r>
      <w:r>
        <w:rPr>
          <w:b w:val="0"/>
          <w:i w:val="0"/>
        </w:rPr>
        <w:t xml:space="preserve"> euros.</w:t>
      </w:r>
    </w:p>
    <w:p>
      <w:pPr>
        <w:jc w:val="both"/>
      </w:pPr>
      <w:r>
        <w:rPr>
          <w:b w:val="0"/>
          <w:i w:val="0"/>
        </w:rPr>
        <w:t xml:space="preserve">Le </w:t>
      </w:r>
      <w:r>
        <w:rPr>
          <w:b w:val="0"/>
          <w:i w:val="0"/>
          <w:color w:val="1A365D"/>
          <w:shd w:val="clear" w:color="auto" w:fill="FBF8EE"/>
        </w:rPr>
        <w:t>[date d'apparition du désordre]</w:t>
      </w:r>
      <w:r>
        <w:rPr>
          <w:b w:val="0"/>
          <w:i w:val="0"/>
        </w:rPr>
        <w:t xml:space="preserve">, </w:t>
      </w:r>
      <w:r>
        <w:rPr>
          <w:b w:val="0"/>
          <w:i w:val="0"/>
          <w:color w:val="1A365D"/>
          <w:shd w:val="clear" w:color="auto" w:fill="FBF8EE"/>
        </w:rPr>
        <w:t>[décrire le désordre]</w:t>
      </w:r>
      <w:r>
        <w:rPr>
          <w:b w:val="0"/>
          <w:i w:val="0"/>
        </w:rPr>
        <w:t>. Le client a réclamé le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[date de la réclamation]</w:t>
      </w:r>
      <w:r>
        <w:rPr>
          <w:b w:val="0"/>
          <w:i w:val="0"/>
        </w:rPr>
        <w:t xml:space="preserve"> </w:t>
      </w:r>
      <w:r>
        <w:rPr>
          <w:b w:val="0"/>
          <w:i w:val="0"/>
          <w:color w:val="1A365D"/>
          <w:shd w:val="clear" w:color="auto" w:fill="FBF8EE"/>
        </w:rPr>
        <w:t>[la remise en état / le remboursement]</w:t>
      </w:r>
      <w:r>
        <w:rPr>
          <w:b w:val="0"/>
          <w:i w:val="0"/>
        </w:rPr>
        <w:t xml:space="preserve"> ; le garage</w:t>
      </w:r>
    </w:p>
    <w:p>
      <w:pPr>
        <w:jc w:val="both"/>
      </w:pPr>
      <w:r>
        <w:rPr>
          <w:b w:val="0"/>
          <w:i w:val="0"/>
        </w:rPr>
        <w:t xml:space="preserve">[a contesté, au motif que </w:t>
      </w:r>
      <w:r>
        <w:rPr>
          <w:b w:val="0"/>
          <w:i w:val="0"/>
          <w:color w:val="1A365D"/>
          <w:shd w:val="clear" w:color="auto" w:fill="FBF8EE"/>
        </w:rPr>
        <w:t>[motif invoqué]</w:t>
      </w:r>
      <w:r>
        <w:rPr>
          <w:b w:val="0"/>
          <w:i w:val="0"/>
        </w:rPr>
        <w:t xml:space="preserve"> / n'a pas répondu].</w:t>
      </w:r>
    </w:p>
    <w:p>
      <w:pPr>
        <w:jc w:val="both"/>
      </w:pPr>
      <w:r>
        <w:t>Les parties se sont rapprochées et sont convenues de mettre fin à leur différend par des</w:t>
      </w:r>
    </w:p>
    <w:p>
      <w:pPr>
        <w:jc w:val="both"/>
      </w:pPr>
      <w:r>
        <w:t>concessions réciproques.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CECI EXPOSÉ, IL A ÉTÉ CONVENU CE QUI SUIT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ARTICLE 1 — CONCESSION DU GARAGE</w:t>
      </w:r>
    </w:p>
    <w:p>
      <w:pPr>
        <w:jc w:val="both"/>
      </w:pPr>
      <w:r>
        <w:t>[Choisir :]</w:t>
      </w:r>
    </w:p>
    <w:p>
      <w:pPr>
        <w:jc w:val="both"/>
      </w:pPr>
      <w:r>
        <w:rPr>
          <w:b w:val="0"/>
          <w:i w:val="0"/>
        </w:rPr>
        <w:t xml:space="preserve">— Le garage versera au client la somme de </w:t>
      </w:r>
      <w:r>
        <w:rPr>
          <w:b w:val="0"/>
          <w:i w:val="0"/>
          <w:color w:val="1A365D"/>
          <w:shd w:val="clear" w:color="auto" w:fill="FBF8EE"/>
        </w:rPr>
        <w:t>[montant de l'accord]</w:t>
      </w:r>
      <w:r>
        <w:rPr>
          <w:b w:val="0"/>
          <w:i w:val="0"/>
        </w:rPr>
        <w:t xml:space="preserve"> euros, par virement sur le</w:t>
      </w:r>
    </w:p>
    <w:p>
      <w:pPr>
        <w:jc w:val="both"/>
      </w:pPr>
      <w:r>
        <w:t>compte dont le relevé d'identité bancaire est annexé, au plus tard le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[date limite de paiement]</w:t>
      </w:r>
      <w:r>
        <w:rPr>
          <w:b w:val="0"/>
          <w:i w:val="0"/>
        </w:rPr>
        <w:t>.</w:t>
      </w:r>
    </w:p>
    <w:p>
      <w:pPr>
        <w:jc w:val="both"/>
      </w:pPr>
      <w:r>
        <w:rPr>
          <w:b w:val="0"/>
          <w:i w:val="0"/>
        </w:rPr>
        <w:t xml:space="preserve">— Le garage procédera, à ses frais exclusifs, à </w:t>
      </w:r>
      <w:r>
        <w:rPr>
          <w:b w:val="0"/>
          <w:i w:val="0"/>
          <w:color w:val="1A365D"/>
          <w:shd w:val="clear" w:color="auto" w:fill="FBF8EE"/>
        </w:rPr>
        <w:t>[description précise des travaux convenus]</w:t>
      </w:r>
      <w:r>
        <w:rPr>
          <w:b w:val="0"/>
          <w:i w:val="0"/>
        </w:rPr>
        <w:t>,</w:t>
      </w:r>
    </w:p>
    <w:p>
      <w:pPr>
        <w:jc w:val="both"/>
      </w:pPr>
      <w:r>
        <w:rPr>
          <w:b w:val="0"/>
          <w:i w:val="0"/>
        </w:rPr>
        <w:t xml:space="preserve">au plus tard le </w:t>
      </w:r>
      <w:r>
        <w:rPr>
          <w:b w:val="0"/>
          <w:i w:val="0"/>
          <w:color w:val="1A365D"/>
          <w:shd w:val="clear" w:color="auto" w:fill="FBF8EE"/>
        </w:rPr>
        <w:t>[date limite des travaux]</w:t>
      </w:r>
      <w:r>
        <w:rPr>
          <w:b w:val="0"/>
          <w:i w:val="0"/>
        </w:rPr>
        <w:t>. Le véhicule sera restitué en état de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[résultat attendu, décrit précisément]</w:t>
      </w:r>
      <w:r>
        <w:rPr>
          <w:b w:val="0"/>
          <w:i w:val="0"/>
        </w:rPr>
        <w:t>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ARTICLE 2 — CONCESSION DU CLIENT</w:t>
      </w:r>
    </w:p>
    <w:p>
      <w:pPr>
        <w:jc w:val="both"/>
      </w:pPr>
      <w:r>
        <w:t>Le client renonce à toute réclamation et à toute action relative à l'intervention du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[date à laquelle le véhicule a été confié]</w:t>
      </w:r>
      <w:r>
        <w:rPr>
          <w:b w:val="0"/>
          <w:i w:val="0"/>
        </w:rPr>
        <w:t xml:space="preserve"> et aux désordres constatés le </w:t>
      </w:r>
      <w:r>
        <w:rPr>
          <w:b w:val="0"/>
          <w:i w:val="0"/>
          <w:color w:val="1A365D"/>
          <w:shd w:val="clear" w:color="auto" w:fill="FBF8EE"/>
        </w:rPr>
        <w:t>[date d'apparition du désordre]</w:t>
      </w:r>
      <w:r>
        <w:rPr>
          <w:b w:val="0"/>
          <w:i w:val="0"/>
        </w:rPr>
        <w:t>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ARTICLE 3 — SI LA NOUVELLE INTERVENTION N'ATTEINT PAS SON OBJET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[Clause à conserver lorsque l'accord porte sur des travaux :]</w:t>
      </w:r>
      <w:r>
        <w:rPr>
          <w:b w:val="0"/>
          <w:i w:val="0"/>
        </w:rPr>
        <w:t xml:space="preserve"> À défaut d'exécution dans le</w:t>
      </w:r>
    </w:p>
    <w:p>
      <w:pPr>
        <w:jc w:val="both"/>
      </w:pPr>
      <w:r>
        <w:t>délai convenu, ou si les désordres décrits à l'article 1 persistent au-delà de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[nombre de jours]</w:t>
      </w:r>
      <w:r>
        <w:rPr>
          <w:b w:val="0"/>
          <w:i w:val="0"/>
        </w:rPr>
        <w:t xml:space="preserve"> jours suivant la restitution du véhicule, le présent protocole sera caduc de</w:t>
      </w:r>
    </w:p>
    <w:p>
      <w:pPr>
        <w:jc w:val="both"/>
      </w:pPr>
      <w:r>
        <w:t>plein droit et le client recouvrera l'intégralité de ses droits.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ARTICLE 4 — PORTÉE DE L'ACCORD</w:t>
      </w:r>
    </w:p>
    <w:p>
      <w:pPr>
        <w:jc w:val="both"/>
      </w:pPr>
      <w:r>
        <w:t>Sous réserve de l'article 3, le présent protocole règle définitivement le différend né de</w:t>
      </w:r>
    </w:p>
    <w:p>
      <w:pPr>
        <w:jc w:val="both"/>
      </w:pPr>
      <w:r>
        <w:rPr>
          <w:b w:val="0"/>
          <w:i w:val="0"/>
        </w:rPr>
        <w:t xml:space="preserve">l'intervention du </w:t>
      </w:r>
      <w:r>
        <w:rPr>
          <w:b w:val="0"/>
          <w:i w:val="0"/>
          <w:color w:val="1A365D"/>
          <w:shd w:val="clear" w:color="auto" w:fill="FBF8EE"/>
        </w:rPr>
        <w:t>[date à laquelle le véhicule a été confié]</w:t>
      </w:r>
      <w:r>
        <w:rPr>
          <w:b w:val="0"/>
          <w:i w:val="0"/>
        </w:rPr>
        <w:t>. Il fait obstacle à l'introduction ou à la poursuite</w:t>
      </w:r>
    </w:p>
    <w:p>
      <w:pPr>
        <w:jc w:val="both"/>
      </w:pPr>
      <w:r>
        <w:t>entre les parties d'une action en justice ayant le même objet. Il ne concerne aucune autre</w:t>
      </w:r>
    </w:p>
    <w:p>
      <w:pPr>
        <w:jc w:val="both"/>
      </w:pPr>
      <w:r>
        <w:t>intervention.</w:t>
      </w:r>
    </w:p>
    <w:p>
      <w:pPr>
        <w:jc w:val="both"/>
      </w:pPr>
      <w:r>
        <w:rPr>
          <w:b w:val="0"/>
          <w:i w:val="0"/>
        </w:rPr>
        <w:t xml:space="preserve">Fait à </w:t>
      </w:r>
      <w:r>
        <w:rPr>
          <w:b w:val="0"/>
          <w:i w:val="0"/>
          <w:color w:val="1A365D"/>
          <w:shd w:val="clear" w:color="auto" w:fill="FBF8EE"/>
        </w:rPr>
        <w:t>[ville de signature]</w:t>
      </w:r>
      <w:r>
        <w:rPr>
          <w:b w:val="0"/>
          <w:i w:val="0"/>
        </w:rPr>
        <w:t xml:space="preserve">, le </w:t>
      </w:r>
      <w:r>
        <w:rPr>
          <w:b w:val="0"/>
          <w:i w:val="0"/>
          <w:color w:val="1A365D"/>
          <w:shd w:val="clear" w:color="auto" w:fill="FBF8EE"/>
        </w:rPr>
        <w:t>[date du jour]</w:t>
      </w:r>
      <w:r>
        <w:rPr>
          <w:b w:val="0"/>
          <w:i w:val="0"/>
        </w:rPr>
        <w:t>, en deux exemplaires originaux.</w:t>
      </w:r>
    </w:p>
    <w:p>
      <w:pPr>
        <w:jc w:val="both"/>
      </w:pPr>
      <w:r>
        <w:t>Le client                                      Pour le garage</w:t>
      </w:r>
    </w:p>
    <w:p>
      <w:pPr>
        <w:spacing w:before="320"/>
        <w:jc w:val="right"/>
      </w:pPr>
      <w:r>
        <w:rPr>
          <w:b w:val="0"/>
          <w:i w:val="0"/>
          <w:color w:val="1A365D"/>
          <w:shd w:val="clear" w:color="auto" w:fill="FBF8EE"/>
        </w:rPr>
        <w:t>[Signature]</w:t>
      </w:r>
      <w:r>
        <w:rPr>
          <w:b w:val="0"/>
          <w:i w:val="0"/>
        </w:rPr>
        <w:t xml:space="preserve">                                    </w:t>
      </w:r>
      <w:r>
        <w:rPr>
          <w:b w:val="0"/>
          <w:i w:val="0"/>
          <w:color w:val="1A365D"/>
          <w:shd w:val="clear" w:color="auto" w:fill="FBF8EE"/>
        </w:rPr>
        <w:t>[Signature et cachet]</w:t>
      </w:r>
    </w:p>
    <w:p>
      <w:pPr>
        <w:jc w:val="both"/>
      </w:pPr>
      <w:r>
        <w:t>ANNEXE : relevé d'identité bancaire du client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