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52" w:lineRule="auto"/>
      </w:pPr>
      <w:r>
        <w:rPr>
          <w:sz w:val="18"/>
        </w:rPr>
        <w:t>[Vos nom et prénom]</w:t>
      </w:r>
    </w:p>
    <w:p>
      <w:pPr>
        <w:spacing w:after="0" w:line="252" w:lineRule="auto"/>
      </w:pPr>
      <w:r>
        <w:rPr>
          <w:sz w:val="18"/>
        </w:rPr>
        <w:t>[Votre adresse]</w:t>
      </w:r>
    </w:p>
    <w:p>
      <w:pPr>
        <w:spacing w:after="0" w:line="252" w:lineRule="auto"/>
        <w:ind w:left="5102"/>
      </w:pPr>
      <w:r>
        <w:rPr>
          <w:sz w:val="18"/>
        </w:rPr>
        <w:t>[Nom du créancier ou du commissaire de justice]</w:t>
      </w:r>
    </w:p>
    <w:p>
      <w:pPr>
        <w:spacing w:after="0" w:line="252" w:lineRule="auto"/>
        <w:ind w:left="5102"/>
      </w:pPr>
      <w:r>
        <w:rPr>
          <w:sz w:val="18"/>
        </w:rPr>
        <w:t>[Son adresse]</w:t>
      </w:r>
    </w:p>
    <w:p>
      <w:pPr>
        <w:spacing w:before="280" w:after="280"/>
      </w:pPr>
      <w:r>
        <w:rPr>
          <w:b/>
          <w:caps/>
          <w:color w:val="A88B1F"/>
          <w:sz w:val="16"/>
        </w:rPr>
        <w:t>LETTRE RECOMMANDÉE AVEC DEMANDE D'AVIS DE RÉCEPTION</w:t>
      </w:r>
    </w:p>
    <w:p>
      <w:pPr>
        <w:spacing w:before="320" w:after="440"/>
        <w:ind w:left="5102"/>
      </w:pPr>
      <w:r>
        <w:rPr>
          <w:b w:val="0"/>
          <w:i w:val="0"/>
        </w:rPr>
        <w:t xml:space="preserve">À </w:t>
      </w:r>
      <w:r>
        <w:rPr>
          <w:b w:val="0"/>
          <w:i w:val="0"/>
          <w:color w:val="1A365D"/>
          <w:shd w:val="clear" w:color="auto" w:fill="FBF8EE"/>
        </w:rPr>
        <w:t>[ville d'où vous écrivez]</w:t>
      </w:r>
      <w:r>
        <w:rPr>
          <w:b w:val="0"/>
          <w:i w:val="0"/>
        </w:rPr>
        <w:t xml:space="preserve">, le </w:t>
      </w:r>
      <w:r>
        <w:rPr>
          <w:b w:val="0"/>
          <w:i w:val="0"/>
          <w:color w:val="1A365D"/>
          <w:shd w:val="clear" w:color="auto" w:fill="FBF8EE"/>
        </w:rPr>
        <w:t>[date du jour]</w:t>
      </w:r>
    </w:p>
    <w:p>
      <w:pPr>
        <w:pBdr>
          <w:bottom w:val="single" w:sz="6" w:space="4" w:color="C9A227"/>
        </w:pBdr>
        <w:spacing w:before="200"/>
      </w:pPr>
      <w:r>
        <w:rPr>
          <w:b/>
          <w:color w:val="1A365D"/>
          <w:sz w:val="22"/>
        </w:rPr>
        <w:t>Objet : suspension des procédures d'exécution — dossier de surendettement n° [numéro du dossier</w:t>
      </w:r>
    </w:p>
    <w:p>
      <w:pPr>
        <w:jc w:val="both"/>
      </w:pPr>
      <w:r>
        <w:t>de surendettement]</w:t>
      </w:r>
    </w:p>
    <w:p>
      <w:pPr>
        <w:jc w:val="both"/>
      </w:pPr>
      <w:r>
        <w:t>Madame, Monsieur,</w:t>
      </w:r>
    </w:p>
    <w:p>
      <w:pPr>
        <w:jc w:val="both"/>
      </w:pPr>
      <w:r>
        <w:rPr>
          <w:b w:val="0"/>
          <w:i w:val="0"/>
        </w:rPr>
        <w:t xml:space="preserve">Vous poursuivez à mon encontre </w:t>
      </w:r>
      <w:r>
        <w:rPr>
          <w:b w:val="0"/>
          <w:i w:val="0"/>
          <w:color w:val="1A365D"/>
          <w:shd w:val="clear" w:color="auto" w:fill="FBF8EE"/>
        </w:rPr>
        <w:t>[nature de la mesure d'exécution engagée]</w:t>
      </w:r>
      <w:r>
        <w:rPr>
          <w:b w:val="0"/>
          <w:i w:val="0"/>
        </w:rPr>
        <w:t>.</w:t>
      </w:r>
    </w:p>
    <w:p>
      <w:pPr>
        <w:jc w:val="both"/>
      </w:pPr>
      <w:r>
        <w:t>Je vous informe que ma demande de traitement de ma situation de surendettement a été déclarée</w:t>
      </w:r>
    </w:p>
    <w:p>
      <w:pPr>
        <w:jc w:val="both"/>
      </w:pPr>
      <w:r>
        <w:rPr>
          <w:b w:val="0"/>
          <w:i w:val="0"/>
        </w:rPr>
        <w:t xml:space="preserve">recevable par la commission de surendettement des particuliers de </w:t>
      </w:r>
      <w:r>
        <w:rPr>
          <w:b w:val="0"/>
          <w:i w:val="0"/>
          <w:color w:val="1A365D"/>
          <w:shd w:val="clear" w:color="auto" w:fill="FBF8EE"/>
        </w:rPr>
        <w:t>[département]</w:t>
      </w:r>
      <w:r>
        <w:rPr>
          <w:b w:val="0"/>
          <w:i w:val="0"/>
        </w:rPr>
        <w:t>, et que cette</w:t>
      </w:r>
    </w:p>
    <w:p>
      <w:pPr>
        <w:jc w:val="both"/>
      </w:pPr>
      <w:r>
        <w:rPr>
          <w:b w:val="0"/>
          <w:i w:val="0"/>
        </w:rPr>
        <w:t xml:space="preserve">décision m'a été notifiée le </w:t>
      </w:r>
      <w:r>
        <w:rPr>
          <w:b w:val="0"/>
          <w:i w:val="0"/>
          <w:color w:val="1A365D"/>
          <w:shd w:val="clear" w:color="auto" w:fill="FBF8EE"/>
        </w:rPr>
        <w:t>[date de notification]</w:t>
      </w:r>
      <w:r>
        <w:rPr>
          <w:b w:val="0"/>
          <w:i w:val="0"/>
        </w:rPr>
        <w:t>.</w:t>
      </w:r>
    </w:p>
    <w:p>
      <w:pPr>
        <w:jc w:val="both"/>
      </w:pPr>
      <w:r>
        <w:t>La recevabilité de la demande emporte suspension et interdiction des procédures d'exécution</w:t>
      </w:r>
    </w:p>
    <w:p>
      <w:pPr>
        <w:jc w:val="both"/>
      </w:pPr>
      <w:r>
        <w:t>diligentées à l'encontre de mes biens, ainsi que des cessions de rémunération que j'ai</w:t>
      </w:r>
    </w:p>
    <w:p>
      <w:pPr>
        <w:jc w:val="both"/>
      </w:pPr>
      <w:r>
        <w:t>consenties, pour les dettes autres qu'alimentaires.</w:t>
      </w:r>
    </w:p>
    <w:p>
      <w:pPr>
        <w:jc w:val="both"/>
      </w:pPr>
      <w:r>
        <w:t>En conséquence, je vous demande de suspendre immédiatement [nature de la mesure d'exécution</w:t>
      </w:r>
    </w:p>
    <w:p>
      <w:pPr>
        <w:jc w:val="both"/>
      </w:pPr>
      <w:r>
        <w:t>engagée] et de m'en accuser réception.</w:t>
      </w:r>
    </w:p>
    <w:p>
      <w:pPr>
        <w:jc w:val="both"/>
      </w:pPr>
      <w:r>
        <w:t>⚠️ Cette suspension ne vaut pas pour les dettes alimentaires, qui restent exigibles.</w:t>
      </w:r>
    </w:p>
    <w:p>
      <w:pPr>
        <w:jc w:val="both"/>
      </w:pPr>
      <w:r>
        <w:t>À défaut, je saisirai le juge des contentieux de la protection.</w:t>
      </w:r>
    </w:p>
    <w:p>
      <w:pPr>
        <w:jc w:val="both"/>
      </w:pPr>
      <w:r>
        <w:t>Je vous prie d'agréer, Madame, Monsieur, l'expression de mes salutations distinguées.</w:t>
      </w:r>
    </w:p>
    <w:p>
      <w:pPr>
        <w:spacing w:before="320"/>
        <w:jc w:val="right"/>
      </w:pPr>
      <w:r>
        <w:rPr>
          <w:color w:val="6C757D"/>
          <w:sz w:val="18"/>
        </w:rPr>
        <w:t>[Signature]</w:t>
      </w:r>
    </w:p>
    <w:p>
      <w:pPr>
        <w:jc w:val="both"/>
      </w:pPr>
      <w:r>
        <w:t>PIÈCES JOINTES : copie de la décision de recevabilité — [copie de la notification de la</w:t>
      </w:r>
    </w:p>
    <w:p>
      <w:pPr>
        <w:jc w:val="both"/>
      </w:pPr>
      <w:r>
        <w:t>commission]</w:t>
      </w:r>
    </w:p>
    <w:sectPr w:rsidR="00FC693F" w:rsidRPr="0006063C" w:rsidSect="00034616">
      <w:footerReference w:type="default" r:id="rId9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mbria" w:hAnsi="Cambria"/>
        <w:color w:val="6C757D"/>
        <w:sz w:val="18"/>
      </w:rPr>
      <w:t xml:space="preserve">Page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PAGE </w:instrText>
    </w:r>
    <w:r>
      <w:rPr>
        <w:rFonts w:ascii="Cambria" w:hAnsi="Cambria"/>
        <w:color w:val="6C757D"/>
        <w:sz w:val="18"/>
      </w:rPr>
      <w:fldChar w:fldCharType="end"/>
    </w:r>
    <w:r>
      <w:rPr>
        <w:rFonts w:ascii="Cambria" w:hAnsi="Cambria"/>
        <w:color w:val="6C757D"/>
        <w:sz w:val="18"/>
      </w:rPr>
      <w:t xml:space="preserve"> sur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NUMPAGES </w:instrText>
    </w:r>
    <w:r>
      <w:rPr>
        <w:rFonts w:ascii="Cambria" w:hAnsi="Cambria"/>
        <w:color w:val="6C757D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Cambria" w:hAnsi="Cambria"/>
      <w:color w:val="2D3748"/>
      <w:sz w:val="22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