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ASSIGNATION DEVANT LE TRIBUNAL JUDICIAIRE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L'AN DEUX MILLE </w:t>
      </w:r>
      <w:r>
        <w:rPr>
          <w:b w:val="0"/>
          <w:i w:val="0"/>
          <w:color w:val="1A365D"/>
          <w:shd w:val="clear" w:color="auto" w:fill="FBF8EE"/>
        </w:rPr>
        <w:t>[année en lettres]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[jour en lettres]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[mois en lettres]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À LA DEMANDE DE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né(e) le </w:t>
      </w:r>
      <w:r>
        <w:rPr>
          <w:b w:val="0"/>
          <w:i w:val="0"/>
          <w:color w:val="1A365D"/>
          <w:shd w:val="clear" w:color="auto" w:fill="FBF8EE"/>
        </w:rPr>
        <w:t>[date de naissance]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[lieu de naissance]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de nationalité </w:t>
      </w:r>
      <w:r>
        <w:rPr>
          <w:b w:val="0"/>
          <w:i w:val="0"/>
          <w:color w:val="1A365D"/>
          <w:shd w:val="clear" w:color="auto" w:fill="FBF8EE"/>
        </w:rPr>
        <w:t>[nationalité]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[profession]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J'AI, </w:t>
      </w:r>
      <w:r>
        <w:rPr>
          <w:b w:val="0"/>
          <w:i w:val="0"/>
          <w:color w:val="1A365D"/>
          <w:shd w:val="clear" w:color="auto" w:fill="FBF8EE"/>
        </w:rPr>
        <w:t>[nom du commissaire de justice]</w:t>
      </w:r>
      <w:r>
        <w:rPr>
          <w:b w:val="0"/>
          <w:i w:val="0"/>
        </w:rPr>
        <w:t>, commissaire de justice associé,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DONNÉ ASSIGNATION À</w:t>
      </w:r>
    </w:p>
    <w:p>
      <w:pPr>
        <w:jc w:val="both"/>
      </w:pPr>
      <w:r>
        <w:rPr>
          <w:b w:val="0"/>
          <w:i w:val="0"/>
        </w:rPr>
        <w:t xml:space="preserve">La société </w:t>
      </w:r>
      <w:r>
        <w:rPr>
          <w:b w:val="0"/>
          <w:i w:val="0"/>
          <w:color w:val="1A365D"/>
          <w:shd w:val="clear" w:color="auto" w:fill="FBF8EE"/>
        </w:rPr>
        <w:t>[dénomination de l'entreprise ferroviaire]</w:t>
      </w:r>
      <w:r>
        <w:rPr>
          <w:b w:val="0"/>
          <w:i w:val="0"/>
        </w:rPr>
        <w:t>, dont le siège est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[adresse du siège social]</w:t>
      </w:r>
      <w:r>
        <w:rPr>
          <w:b w:val="0"/>
          <w:i w:val="0"/>
        </w:rPr>
        <w:t>, immatriculée au registre du commerce et des sociétés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[ville du registre]</w:t>
      </w:r>
      <w:r>
        <w:rPr>
          <w:b w:val="0"/>
          <w:i w:val="0"/>
        </w:rPr>
        <w:t xml:space="preserve"> sous le numéro </w:t>
      </w:r>
      <w:r>
        <w:rPr>
          <w:b w:val="0"/>
          <w:i w:val="0"/>
          <w:color w:val="1A365D"/>
          <w:shd w:val="clear" w:color="auto" w:fill="FBF8EE"/>
        </w:rPr>
        <w:t>[numéro d'immatriculation]</w:t>
      </w:r>
      <w:r>
        <w:rPr>
          <w:b w:val="0"/>
          <w:i w:val="0"/>
        </w:rPr>
        <w:t>, prise en la personne de ses</w:t>
      </w:r>
    </w:p>
    <w:p>
      <w:pPr>
        <w:jc w:val="both"/>
      </w:pPr>
      <w:r>
        <w:t>représentants légaux,</w:t>
      </w:r>
    </w:p>
    <w:p>
      <w:pPr>
        <w:jc w:val="both"/>
      </w:pPr>
      <w:r>
        <w:rPr>
          <w:b w:val="0"/>
          <w:i w:val="0"/>
        </w:rPr>
        <w:t xml:space="preserve">À COMPARAÎTRE le </w:t>
      </w:r>
      <w:r>
        <w:rPr>
          <w:b w:val="0"/>
          <w:i w:val="0"/>
          <w:color w:val="1A365D"/>
          <w:shd w:val="clear" w:color="auto" w:fill="FBF8EE"/>
        </w:rPr>
        <w:t>[date de l'audience]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[heure de l'audience]</w:t>
      </w:r>
      <w:r>
        <w:rPr>
          <w:b w:val="0"/>
          <w:i w:val="0"/>
        </w:rPr>
        <w:t xml:space="preserve"> devant le tribunal judiciaire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[adresse du tribunal]</w:t>
      </w:r>
      <w:r>
        <w:rPr>
          <w:b w:val="0"/>
          <w:i w:val="0"/>
        </w:rPr>
        <w:t>.</w:t>
      </w:r>
    </w:p>
    <w:p>
      <w:pPr>
        <w:jc w:val="both"/>
      </w:pPr>
      <w:r>
        <w:t>TRÈS IMPORTANT — Faute de comparaître, vous vous exposez à ce qu'un jugement soit rendu contre</w:t>
      </w:r>
    </w:p>
    <w:p>
      <w:pPr>
        <w:jc w:val="both"/>
      </w:pPr>
      <w:r>
        <w:t>vous sur les seuls éléments fournis par votre adversaire.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OBJET DE LA DEMANDE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LES FAITS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du voyage]</w:t>
      </w:r>
      <w:r>
        <w:rPr>
          <w:b w:val="0"/>
          <w:i w:val="0"/>
        </w:rPr>
        <w:t xml:space="preserve">, le demandeur a voyagé sur le train n° </w:t>
      </w:r>
      <w:r>
        <w:rPr>
          <w:b w:val="0"/>
          <w:i w:val="0"/>
          <w:color w:val="1A365D"/>
          <w:shd w:val="clear" w:color="auto" w:fill="FBF8EE"/>
        </w:rPr>
        <w:t>[numéro du train]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[gare de départ]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[gare d'arrivée]</w:t>
      </w:r>
      <w:r>
        <w:rPr>
          <w:b w:val="0"/>
          <w:i w:val="0"/>
        </w:rPr>
        <w:t>, sous le dossier de réservation</w:t>
      </w:r>
    </w:p>
    <w:p>
      <w:pPr>
        <w:jc w:val="both"/>
      </w:pPr>
      <w:r>
        <w:rPr>
          <w:b w:val="0"/>
          <w:i w:val="0"/>
        </w:rPr>
        <w:t xml:space="preserve">n° </w:t>
      </w:r>
      <w:r>
        <w:rPr>
          <w:b w:val="0"/>
          <w:i w:val="0"/>
          <w:color w:val="1A365D"/>
          <w:shd w:val="clear" w:color="auto" w:fill="FBF8EE"/>
        </w:rPr>
        <w:t>[numéro du dossier de réservation]</w:t>
      </w:r>
      <w:r>
        <w:rPr>
          <w:b w:val="0"/>
          <w:i w:val="0"/>
        </w:rPr>
        <w:t xml:space="preserve">, pour un prix de </w:t>
      </w:r>
      <w:r>
        <w:rPr>
          <w:b w:val="0"/>
          <w:i w:val="0"/>
          <w:color w:val="1A365D"/>
          <w:shd w:val="clear" w:color="auto" w:fill="FBF8EE"/>
        </w:rPr>
        <w:t>[prix payé pour ce trajet]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L'heure d'arrivée prévue au contrat de transport était </w:t>
      </w:r>
      <w:r>
        <w:rPr>
          <w:b w:val="0"/>
          <w:i w:val="0"/>
          <w:color w:val="1A365D"/>
          <w:shd w:val="clear" w:color="auto" w:fill="FBF8EE"/>
        </w:rPr>
        <w:t>[heure d'arrivée prévue]</w:t>
      </w:r>
      <w:r>
        <w:rPr>
          <w:b w:val="0"/>
          <w:i w:val="0"/>
        </w:rPr>
        <w:t xml:space="preserve"> ; l'arrivée</w:t>
      </w:r>
    </w:p>
    <w:p>
      <w:pPr>
        <w:jc w:val="both"/>
      </w:pPr>
      <w:r>
        <w:rPr>
          <w:b w:val="0"/>
          <w:i w:val="0"/>
        </w:rPr>
        <w:t xml:space="preserve">réelle à la destination finale est intervenue à </w:t>
      </w:r>
      <w:r>
        <w:rPr>
          <w:b w:val="0"/>
          <w:i w:val="0"/>
          <w:color w:val="1A365D"/>
          <w:shd w:val="clear" w:color="auto" w:fill="FBF8EE"/>
        </w:rPr>
        <w:t>[heure d'arrivée réelle]</w:t>
      </w:r>
      <w:r>
        <w:rPr>
          <w:b w:val="0"/>
          <w:i w:val="0"/>
        </w:rPr>
        <w:t>, soit un retard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[durée du retard en minutes]</w:t>
      </w:r>
      <w:r>
        <w:rPr>
          <w:b w:val="0"/>
          <w:i w:val="0"/>
        </w:rPr>
        <w:t xml:space="preserve"> minutes.</w:t>
      </w:r>
    </w:p>
    <w:p>
      <w:pPr>
        <w:jc w:val="both"/>
      </w:pPr>
      <w:r>
        <w:rPr>
          <w:b w:val="0"/>
          <w:i w:val="0"/>
        </w:rPr>
        <w:t xml:space="preserve">Plainte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,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, saisine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[médiateur / conciliateur]</w:t>
      </w:r>
      <w:r>
        <w:rPr>
          <w:b w:val="0"/>
          <w:i w:val="0"/>
        </w:rPr>
        <w:t xml:space="preserve"> le </w:t>
      </w:r>
      <w:r>
        <w:rPr>
          <w:b w:val="0"/>
          <w:i w:val="0"/>
          <w:color w:val="1A365D"/>
          <w:shd w:val="clear" w:color="auto" w:fill="FBF8EE"/>
        </w:rPr>
        <w:t>[date de la saisine du médiateur]</w:t>
      </w:r>
      <w:r>
        <w:rPr>
          <w:b w:val="0"/>
          <w:i w:val="0"/>
        </w:rPr>
        <w:t>, dont l'issue a été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[échec / absence de réponse]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SUR LE RÉGIME APPLICABLE</w:t>
      </w:r>
    </w:p>
    <w:p>
      <w:pPr>
        <w:jc w:val="both"/>
      </w:pPr>
      <w:r>
        <w:t>[Choisir :]</w:t>
      </w:r>
    </w:p>
    <w:p>
      <w:pPr>
        <w:jc w:val="both"/>
      </w:pPr>
      <w:r>
        <w:t>— Le service emprunté relève de l'intégralité du règlement (UE) 2021/782. Le voyageur qui</w:t>
      </w:r>
    </w:p>
    <w:p>
      <w:pPr>
        <w:jc w:val="both"/>
      </w:pPr>
      <w:r>
        <w:t>subit un retard entre le lieu de départ et le lieu de destination finale indiqués sur le</w:t>
      </w:r>
    </w:p>
    <w:p>
      <w:pPr>
        <w:jc w:val="both"/>
      </w:pPr>
      <w:r>
        <w:t>billet a droit, sans perdre son droit au transport, à une indemnisation de 25 % du prix du</w:t>
      </w:r>
    </w:p>
    <w:p>
      <w:pPr>
        <w:jc w:val="both"/>
      </w:pPr>
      <w:r>
        <w:t>billet pour un retard de 60 à 119 minutes et de 50 % pour un retard de 120 minutes ou plus.</w:t>
      </w:r>
    </w:p>
    <w:p>
      <w:pPr>
        <w:jc w:val="both"/>
      </w:pPr>
      <w:r>
        <w:t>— Le service emprunté est un service urbain, suburbain ou régional : les articles 18, 19 et 20</w:t>
      </w:r>
    </w:p>
    <w:p>
      <w:pPr>
        <w:jc w:val="both"/>
      </w:pPr>
      <w:r>
        <w:t>du règlement en sont écartés par le code des transports. La demande est alors fondée sur</w:t>
      </w:r>
    </w:p>
    <w:p>
      <w:pPr>
        <w:jc w:val="both"/>
      </w:pPr>
      <w:r>
        <w:t>l'engagement commercial publié par la défenderesse, dont le demandeur sollicite l'exécution,</w:t>
      </w:r>
    </w:p>
    <w:p>
      <w:pPr>
        <w:jc w:val="both"/>
      </w:pPr>
      <w:r>
        <w:t>les contrats légalement formés tenant lieu de loi à ceux qui les ont faits.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 — SUR LA CHARGE DE LA PREUVE</w:t>
      </w:r>
    </w:p>
    <w:p>
      <w:pPr>
        <w:jc w:val="both"/>
      </w:pPr>
      <w:r>
        <w:t>L'entreprise ferroviaire n'est pas tenue de verser une indemnisation si ELLE PEUT PROUVER que</w:t>
      </w:r>
    </w:p>
    <w:p>
      <w:pPr>
        <w:jc w:val="both"/>
      </w:pPr>
      <w:r>
        <w:t>le retard a été causé directement par des circonstances exceptionnelles extérieures à</w:t>
      </w:r>
    </w:p>
    <w:p>
      <w:pPr>
        <w:jc w:val="both"/>
      </w:pPr>
      <w:r>
        <w:t>l'exploitation ferroviaire, par une faute du voyageur ou par le comportement d'un tiers qu'elle</w:t>
      </w:r>
    </w:p>
    <w:p>
      <w:pPr>
        <w:jc w:val="both"/>
      </w:pPr>
      <w:r>
        <w:t>ne pouvait pas éviter.</w:t>
      </w:r>
    </w:p>
    <w:p>
      <w:pPr>
        <w:jc w:val="both"/>
      </w:pPr>
      <w:r>
        <w:t>Le texte exclut expressément de cette dérogation les grèves du personnel de l'entreprise</w:t>
      </w:r>
    </w:p>
    <w:p>
      <w:pPr>
        <w:jc w:val="both"/>
      </w:pPr>
      <w:r>
        <w:t>ferroviaire, les actes ou omissions des autres entreprises exploitant la même infrastructure et</w:t>
      </w:r>
    </w:p>
    <w:p>
      <w:pPr>
        <w:jc w:val="both"/>
      </w:pPr>
      <w:r>
        <w:t>ceux des gestionnaires de l'infrastructure et des gares.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La défenderesse invoque </w:t>
      </w:r>
      <w:r>
        <w:rPr>
          <w:b w:val="0"/>
          <w:i w:val="0"/>
          <w:color w:val="1A365D"/>
          <w:shd w:val="clear" w:color="auto" w:fill="FBF8EE"/>
        </w:rPr>
        <w:t>[motif invoqué]</w:t>
      </w:r>
      <w:r>
        <w:rPr>
          <w:b w:val="0"/>
          <w:i w:val="0"/>
        </w:rPr>
        <w:t>, qui relève de l'une de ces</w:t>
      </w:r>
    </w:p>
    <w:p>
      <w:pPr>
        <w:jc w:val="both"/>
      </w:pPr>
      <w:r>
        <w:t>exclusions.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IV — SUR LE PRÉALABLE AMIABLE</w:t>
      </w:r>
    </w:p>
    <w:p>
      <w:pPr>
        <w:jc w:val="both"/>
      </w:pPr>
      <w:r>
        <w:t>La demande, qui n'excède pas 5 000 euros, a été précédée d'une tentative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[médiation / conciliation]</w:t>
      </w:r>
      <w:r>
        <w:rPr>
          <w:b w:val="0"/>
          <w:i w:val="0"/>
        </w:rPr>
        <w:t>, dont il est justifié.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t>Il est demandé au tribunal de :</w:t>
      </w:r>
    </w:p>
    <w:p>
      <w:pPr>
        <w:jc w:val="both"/>
      </w:pPr>
      <w:r>
        <w:rPr>
          <w:b w:val="0"/>
          <w:i w:val="0"/>
        </w:rPr>
        <w:t xml:space="preserve">— CONDAMNER la défenderesse à payer au demandeur </w:t>
      </w:r>
      <w:r>
        <w:rPr>
          <w:b w:val="0"/>
          <w:i w:val="0"/>
          <w:color w:val="1A365D"/>
          <w:shd w:val="clear" w:color="auto" w:fill="FBF8EE"/>
        </w:rPr>
        <w:t>[montant de l'indemnité réclamée]</w:t>
      </w:r>
      <w:r>
        <w:rPr>
          <w:b w:val="0"/>
          <w:i w:val="0"/>
        </w:rPr>
        <w:t xml:space="preserve"> euros au</w:t>
      </w:r>
    </w:p>
    <w:p>
      <w:pPr>
        <w:jc w:val="both"/>
      </w:pPr>
      <w:r>
        <w:t>titre de l'indemnisation pour retard ;</w:t>
      </w:r>
    </w:p>
    <w:p>
      <w:pPr>
        <w:jc w:val="both"/>
      </w:pPr>
      <w:r>
        <w:rPr>
          <w:b w:val="0"/>
          <w:i w:val="0"/>
        </w:rPr>
        <w:t xml:space="preserve">— LA CONDAMNER à payer </w:t>
      </w:r>
      <w:r>
        <w:rPr>
          <w:b w:val="0"/>
          <w:i w:val="0"/>
          <w:color w:val="1A365D"/>
          <w:shd w:val="clear" w:color="auto" w:fill="FBF8EE"/>
        </w:rPr>
        <w:t>[montant des frais exposés]</w:t>
      </w:r>
      <w:r>
        <w:rPr>
          <w:b w:val="0"/>
          <w:i w:val="0"/>
        </w:rPr>
        <w:t xml:space="preserve"> euros au titre des frais d'assistance</w:t>
      </w:r>
    </w:p>
    <w:p>
      <w:pPr>
        <w:jc w:val="both"/>
      </w:pPr>
      <w:r>
        <w:t>exposés à sa place ;</w:t>
      </w:r>
    </w:p>
    <w:p>
      <w:pPr>
        <w:jc w:val="both"/>
      </w:pPr>
      <w:r>
        <w:rPr>
          <w:b w:val="0"/>
          <w:i w:val="0"/>
        </w:rPr>
        <w:t xml:space="preserve">— LA CONDAMNER à payer </w:t>
      </w:r>
      <w:r>
        <w:rPr>
          <w:b w:val="0"/>
          <w:i w:val="0"/>
          <w:color w:val="1A365D"/>
          <w:shd w:val="clear" w:color="auto" w:fill="FBF8EE"/>
        </w:rPr>
        <w:t>[montant demandé au titre des frais de procédure]</w:t>
      </w:r>
      <w:r>
        <w:rPr>
          <w:b w:val="0"/>
          <w:i w:val="0"/>
        </w:rPr>
        <w:t xml:space="preserve"> euros au titre des</w:t>
      </w:r>
    </w:p>
    <w:p>
      <w:pPr>
        <w:jc w:val="both"/>
      </w:pPr>
      <w:r>
        <w:t>frais irrépétibles, ainsi qu'aux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 COMMUNIQUÉES</w:t>
      </w:r>
    </w:p>
    <w:p>
      <w:pPr>
        <w:jc w:val="both"/>
      </w:pPr>
      <w:r>
        <w:rPr>
          <w:b w:val="0"/>
          <w:i w:val="0"/>
        </w:rPr>
        <w:t xml:space="preserve">1. Billet et confirmation de réservation du </w:t>
      </w:r>
      <w:r>
        <w:rPr>
          <w:b w:val="0"/>
          <w:i w:val="0"/>
          <w:color w:val="1A365D"/>
          <w:shd w:val="clear" w:color="auto" w:fill="FBF8EE"/>
        </w:rPr>
        <w:t>[date du voyage]</w:t>
      </w:r>
    </w:p>
    <w:p>
      <w:pPr>
        <w:jc w:val="both"/>
      </w:pPr>
      <w:r>
        <w:rPr>
          <w:b w:val="0"/>
          <w:i w:val="0"/>
        </w:rPr>
        <w:t xml:space="preserve">2. Horaire contractuel du train n° </w:t>
      </w:r>
      <w:r>
        <w:rPr>
          <w:b w:val="0"/>
          <w:i w:val="0"/>
          <w:color w:val="1A365D"/>
          <w:shd w:val="clear" w:color="auto" w:fill="FBF8EE"/>
        </w:rPr>
        <w:t>[numéro du train]</w:t>
      </w:r>
    </w:p>
    <w:p>
      <w:pPr>
        <w:jc w:val="both"/>
      </w:pPr>
      <w:r>
        <w:t>3. Preuve de l'heure d'arrivée réelle</w:t>
      </w:r>
    </w:p>
    <w:p>
      <w:pPr>
        <w:jc w:val="both"/>
      </w:pPr>
      <w:r>
        <w:rPr>
          <w:b w:val="0"/>
          <w:i w:val="0"/>
        </w:rPr>
        <w:t xml:space="preserve">4. Plainte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et son accusé de réception</w:t>
      </w:r>
    </w:p>
    <w:p>
      <w:pPr>
        <w:jc w:val="both"/>
      </w:pPr>
      <w:r>
        <w:rPr>
          <w:b w:val="0"/>
          <w:i w:val="0"/>
        </w:rPr>
        <w:t xml:space="preserve">5.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 et son accusé de réception</w:t>
      </w:r>
    </w:p>
    <w:p>
      <w:pPr>
        <w:jc w:val="both"/>
      </w:pPr>
      <w:r>
        <w:rPr>
          <w:b w:val="0"/>
          <w:i w:val="0"/>
        </w:rPr>
        <w:t xml:space="preserve">6. </w:t>
      </w:r>
      <w:r>
        <w:rPr>
          <w:b w:val="0"/>
          <w:i w:val="0"/>
          <w:color w:val="1A365D"/>
          <w:shd w:val="clear" w:color="auto" w:fill="FBF8EE"/>
        </w:rPr>
        <w:t>[Réponse de l'entreprise ferroviaire]</w:t>
      </w:r>
    </w:p>
    <w:p>
      <w:pPr>
        <w:jc w:val="both"/>
      </w:pPr>
      <w:r>
        <w:t>7. Justificatif de la tentative amiable et de son issue</w:t>
      </w:r>
    </w:p>
    <w:p>
      <w:pPr>
        <w:jc w:val="both"/>
      </w:pPr>
      <w:r>
        <w:rPr>
          <w:b w:val="0"/>
          <w:i w:val="0"/>
        </w:rPr>
        <w:t xml:space="preserve">8. </w:t>
      </w:r>
      <w:r>
        <w:rPr>
          <w:b w:val="0"/>
          <w:i w:val="0"/>
          <w:color w:val="1A365D"/>
          <w:shd w:val="clear" w:color="auto" w:fill="FBF8EE"/>
        </w:rPr>
        <w:t>[Conditions générales ou barème commercial publiés au jour du voyage]</w:t>
      </w:r>
    </w:p>
    <w:p>
      <w:pPr>
        <w:jc w:val="both"/>
      </w:pPr>
      <w:r>
        <w:t>9. Décompte détaillé de la somme réclamée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